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23E" w:rsidRPr="008207F6" w:rsidRDefault="001C623E" w:rsidP="001C623E">
      <w:pPr>
        <w:spacing w:line="25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07F6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 детский сад «Теремок» города Николаевска Волгоградской области</w:t>
      </w:r>
    </w:p>
    <w:p w:rsidR="001C623E" w:rsidRPr="008207F6" w:rsidRDefault="001C623E" w:rsidP="001C623E">
      <w:pPr>
        <w:spacing w:line="256" w:lineRule="auto"/>
        <w:rPr>
          <w:rFonts w:ascii="Calibri" w:eastAsia="Calibri" w:hAnsi="Calibri" w:cs="Times New Roman"/>
        </w:rPr>
      </w:pPr>
    </w:p>
    <w:p w:rsidR="001C623E" w:rsidRPr="008207F6" w:rsidRDefault="001C623E" w:rsidP="001C623E">
      <w:pPr>
        <w:spacing w:line="256" w:lineRule="auto"/>
        <w:rPr>
          <w:rFonts w:ascii="Calibri" w:eastAsia="Calibri" w:hAnsi="Calibri" w:cs="Times New Roman"/>
        </w:rPr>
      </w:pPr>
    </w:p>
    <w:p w:rsidR="001C623E" w:rsidRPr="008207F6" w:rsidRDefault="001C623E" w:rsidP="001C623E">
      <w:pPr>
        <w:spacing w:line="256" w:lineRule="auto"/>
        <w:rPr>
          <w:rFonts w:ascii="Calibri" w:eastAsia="Calibri" w:hAnsi="Calibri" w:cs="Times New Roman"/>
        </w:rPr>
      </w:pPr>
    </w:p>
    <w:p w:rsidR="001C623E" w:rsidRPr="008207F6" w:rsidRDefault="001C623E" w:rsidP="001C623E">
      <w:pPr>
        <w:spacing w:line="256" w:lineRule="auto"/>
        <w:rPr>
          <w:rFonts w:ascii="Calibri" w:eastAsia="Calibri" w:hAnsi="Calibri" w:cs="Times New Roman"/>
        </w:rPr>
      </w:pPr>
    </w:p>
    <w:p w:rsidR="001C623E" w:rsidRPr="00902CBE" w:rsidRDefault="001C623E" w:rsidP="001C62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902CBE">
        <w:rPr>
          <w:rFonts w:ascii="Times New Roman" w:eastAsia="Times New Roman" w:hAnsi="Times New Roman" w:cs="Times New Roman"/>
          <w:b/>
          <w:bCs/>
          <w:color w:val="333333"/>
          <w:kern w:val="36"/>
          <w:sz w:val="44"/>
          <w:szCs w:val="44"/>
          <w:lang w:eastAsia="ru-RU"/>
        </w:rPr>
        <w:t>Экологический проект</w:t>
      </w:r>
    </w:p>
    <w:p w:rsidR="001C623E" w:rsidRPr="00902CBE" w:rsidRDefault="001C623E" w:rsidP="001C623E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52"/>
          <w:szCs w:val="52"/>
        </w:rPr>
      </w:pPr>
      <w:r w:rsidRPr="00902CBE">
        <w:rPr>
          <w:rFonts w:ascii="Monotype Corsiva" w:eastAsia="Calibri" w:hAnsi="Monotype Corsiva" w:cs="Times New Roman"/>
          <w:b/>
          <w:sz w:val="52"/>
          <w:szCs w:val="52"/>
        </w:rPr>
        <w:t>«</w:t>
      </w:r>
      <w:r w:rsidRPr="00902CBE">
        <w:rPr>
          <w:rFonts w:ascii="Times New Roman" w:eastAsia="Times New Roman" w:hAnsi="Times New Roman" w:cs="Times New Roman"/>
          <w:b/>
          <w:bCs/>
          <w:color w:val="333333"/>
          <w:kern w:val="36"/>
          <w:sz w:val="52"/>
          <w:szCs w:val="52"/>
          <w:lang w:eastAsia="ru-RU"/>
        </w:rPr>
        <w:t>Деревья-наши друзья</w:t>
      </w:r>
      <w:r w:rsidRPr="00902CBE">
        <w:rPr>
          <w:rFonts w:ascii="Monotype Corsiva" w:eastAsia="Calibri" w:hAnsi="Monotype Corsiva" w:cs="Times New Roman"/>
          <w:b/>
          <w:sz w:val="52"/>
          <w:szCs w:val="52"/>
        </w:rPr>
        <w:t>»</w:t>
      </w:r>
    </w:p>
    <w:p w:rsidR="001C623E" w:rsidRPr="008207F6" w:rsidRDefault="001C623E" w:rsidP="001C62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 средней</w:t>
      </w:r>
      <w:r w:rsidRPr="008207F6">
        <w:rPr>
          <w:rFonts w:ascii="Times New Roman" w:eastAsia="Calibri" w:hAnsi="Times New Roman" w:cs="Times New Roman"/>
          <w:b/>
          <w:sz w:val="28"/>
          <w:szCs w:val="28"/>
        </w:rPr>
        <w:t xml:space="preserve"> группе «Одуванчики»</w:t>
      </w:r>
    </w:p>
    <w:p w:rsidR="001C623E" w:rsidRPr="008207F6" w:rsidRDefault="001C623E" w:rsidP="001C62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623E" w:rsidRPr="008207F6" w:rsidRDefault="001C623E" w:rsidP="001C62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623E" w:rsidRPr="008207F6" w:rsidRDefault="001C623E" w:rsidP="001C623E">
      <w:pPr>
        <w:spacing w:line="256" w:lineRule="auto"/>
        <w:jc w:val="center"/>
        <w:rPr>
          <w:rFonts w:ascii="Calibri" w:eastAsia="Calibri" w:hAnsi="Calibri" w:cs="Times New Roman"/>
          <w:b/>
        </w:rPr>
      </w:pPr>
      <w:r w:rsidRPr="008A13B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5282D29D" wp14:editId="7FD6A134">
            <wp:extent cx="2600325" cy="3562350"/>
            <wp:effectExtent l="0" t="0" r="9525" b="0"/>
            <wp:docPr id="48" name="Рисунок 48" descr="У лесного о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 лесного озер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Pr="008207F6" w:rsidRDefault="001C623E" w:rsidP="001C623E">
      <w:pPr>
        <w:spacing w:line="256" w:lineRule="auto"/>
        <w:rPr>
          <w:rFonts w:ascii="Calibri" w:eastAsia="Calibri" w:hAnsi="Calibri" w:cs="Times New Roman"/>
          <w:b/>
        </w:rPr>
      </w:pPr>
    </w:p>
    <w:p w:rsidR="001C623E" w:rsidRPr="008207F6" w:rsidRDefault="001C623E" w:rsidP="001C623E">
      <w:pPr>
        <w:spacing w:line="256" w:lineRule="auto"/>
        <w:rPr>
          <w:rFonts w:ascii="Calibri" w:eastAsia="Calibri" w:hAnsi="Calibri" w:cs="Times New Roman"/>
          <w:b/>
        </w:rPr>
      </w:pPr>
    </w:p>
    <w:p w:rsidR="001C623E" w:rsidRPr="008207F6" w:rsidRDefault="001C623E" w:rsidP="001C623E">
      <w:pPr>
        <w:spacing w:line="256" w:lineRule="auto"/>
        <w:rPr>
          <w:rFonts w:ascii="Calibri" w:eastAsia="Calibri" w:hAnsi="Calibri" w:cs="Times New Roman"/>
          <w:b/>
        </w:rPr>
      </w:pPr>
    </w:p>
    <w:p w:rsidR="001C623E" w:rsidRPr="008207F6" w:rsidRDefault="001C623E" w:rsidP="001C623E">
      <w:pPr>
        <w:spacing w:line="25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1C623E" w:rsidRPr="008207F6" w:rsidRDefault="001C623E" w:rsidP="001C62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8207F6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           </w:t>
      </w:r>
      <w:r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r w:rsidRPr="008207F6">
        <w:rPr>
          <w:rFonts w:ascii="Calibri" w:eastAsia="Calibri" w:hAnsi="Calibri" w:cs="Times New Roman"/>
          <w:b/>
          <w:sz w:val="28"/>
          <w:szCs w:val="28"/>
        </w:rPr>
        <w:t xml:space="preserve">     </w:t>
      </w:r>
      <w:r w:rsidRPr="008207F6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proofErr w:type="spellStart"/>
      <w:r w:rsidRPr="008207F6">
        <w:rPr>
          <w:rFonts w:ascii="Times New Roman" w:eastAsia="Calibri" w:hAnsi="Times New Roman" w:cs="Times New Roman"/>
          <w:sz w:val="28"/>
          <w:szCs w:val="28"/>
        </w:rPr>
        <w:t>Мышенкова</w:t>
      </w:r>
      <w:proofErr w:type="spellEnd"/>
      <w:r w:rsidRPr="008207F6">
        <w:rPr>
          <w:rFonts w:ascii="Times New Roman" w:eastAsia="Calibri" w:hAnsi="Times New Roman" w:cs="Times New Roman"/>
          <w:sz w:val="28"/>
          <w:szCs w:val="28"/>
        </w:rPr>
        <w:t xml:space="preserve"> И. Н. </w:t>
      </w:r>
    </w:p>
    <w:p w:rsidR="001C623E" w:rsidRPr="008207F6" w:rsidRDefault="001C623E" w:rsidP="001C623E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623E" w:rsidRPr="008207F6" w:rsidRDefault="001C623E" w:rsidP="001C623E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623E" w:rsidRPr="008207F6" w:rsidRDefault="001C623E" w:rsidP="001C623E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623E" w:rsidRPr="00431E73" w:rsidRDefault="001C623E" w:rsidP="001C623E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г. Николаевск, 2017</w:t>
      </w:r>
    </w:p>
    <w:p w:rsidR="001C623E" w:rsidRPr="00CF5C21" w:rsidRDefault="001C623E" w:rsidP="001C623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1C623E" w:rsidRPr="00CF5C21" w:rsidRDefault="001C623E" w:rsidP="001C623E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CF5C2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Девиз </w:t>
      </w:r>
      <w:r w:rsidRPr="00CF5C21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проекта</w:t>
      </w:r>
      <w:r w:rsidRPr="00CF5C2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:</w:t>
      </w:r>
    </w:p>
    <w:p w:rsidR="001C623E" w:rsidRPr="00CF5C21" w:rsidRDefault="001C623E" w:rsidP="001C623E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F5C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Ярче, ярче солнышко с неба нам свети.</w:t>
      </w:r>
    </w:p>
    <w:p w:rsidR="001C623E" w:rsidRPr="00CF5C21" w:rsidRDefault="001C623E" w:rsidP="001C623E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F5C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Выше, выше </w:t>
      </w:r>
      <w:r w:rsidRPr="00CF5C2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деревце над землей расти</w:t>
      </w:r>
      <w:r w:rsidRPr="00CF5C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CF5C21" w:rsidRDefault="001C623E" w:rsidP="001C623E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F5C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Пусть услышат веточки детский голосок</w:t>
      </w:r>
    </w:p>
    <w:p w:rsidR="001C623E" w:rsidRPr="003B06B7" w:rsidRDefault="001C623E" w:rsidP="001C623E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Пусть с любовью вырастит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деревца росток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Актуальность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Взаимоотношения человека с природой актуальный вопрос современности. Дети мало общаются с природой. Можно наблюдать небрежное, порой жестокое отношение детей к природе, в частности, к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деревьям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Деревья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окружают нас постоянно, но дети, как правило, почти не обращают на них внимания. Гораздо больший интерес они проявляют к цветущим растениям. Кроме того,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деревья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растения воспринимают как неживые объекты.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Деревья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прекрасные объекты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деревьями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формирование у детей убеждения о необходимости бережного и сознательного отношения к природе, и с другой – отсутствие целенаправленной, систематической работы привели к выбору темы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формировать у детей представление о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деревьях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как о живых организмах; развивать познавательные и творческие способности детей среднего дошкольного возраста; воспитывать бережное отношение к природе.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Задачи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Расширить знания о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деревьях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особенности строения, произрастания и возможности использования человеком.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Формировать познавательные умения, учить отражать результаты наблюдений в разных видах творческой деятельности.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Воспитывать эстетическое восприятие, способность видеть красоту родной природы, наслаждаться красотой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деревьев в разное время года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Воспитывать убеждения о необходимости бережного и сознательного отношения к природе, желании её беречь и охранять.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 Повысить уровень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экологических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знаний родителей через совместное участие в педагогическом процессе с детьми.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Тип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познавательно - творческий, групповой, краткосрочный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Start"/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с 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17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апреля по 28 апреля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  2017 года)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Участники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дети средней группы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«Одуванчики»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родители, воспитатели.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Предполагаемый результат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Дети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формирование осознанно-правильного отношения к природе, систематизация знаний о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деревьях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повышение познавательных интересов через различные виды деятельности.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Родители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повысится интерес у родителей к данному вопросу, расширится кругозор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экологических знаний родителей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Методы и приёмы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наглядные, словесные, игровые, практические: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наблюдения,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рассматривание картин, прослушивание песен и музыкальных произведений,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беседы,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чтение художественной литературы,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заучивание стихов, пословиц,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игры,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экскурсии,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опыты.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Продукты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выставка творческих работ детей; систематизированный литературный и иллюстрированный материал по теме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Деревья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коллективная работа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«Чудо-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дерево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разработанные рекомендации и консультации для родителей;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Этапы реализации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I. Подготовительный этап: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Постановка целей, определение актуальности и значимости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Подбор методической литературы для реализации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–Подбор наглядно-дидактического материала, художественной литературы, репродукций картин, организация развивающей среды в группе.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II. Основной этап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Реализация комплекса мероприятий направленного на достижение поставленной цели.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Взаимодействие с родителями, направленное на знакомство с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проектной деятельностью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1. Беседы с детьми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«Здравствуй, 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дерево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!»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«Какие 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деревья растут на участке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«Как 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деревья помогают человеку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-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«Как появляются 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деревья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«Почему нужно беречь и охранять 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деревья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«Как сберечь 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деревья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?»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Ознакомление детей с художественной 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литературой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Чтение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И. Семенова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«Березка»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О. Высоцкая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«Наш сад»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«Две сосны и ель»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А. Прокофьев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«Наш лесок»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М. </w:t>
      </w:r>
      <w:proofErr w:type="spell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Ивенсен</w:t>
      </w:r>
      <w:proofErr w:type="spellEnd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«Ёлочка»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И. </w:t>
      </w:r>
      <w:proofErr w:type="spell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Токмакова</w:t>
      </w:r>
      <w:proofErr w:type="spellEnd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«Ива»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П. Воронько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«Липка</w:t>
      </w:r>
      <w:proofErr w:type="gramStart"/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 П.</w:t>
      </w:r>
      <w:proofErr w:type="gramEnd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Воронько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«Берёзка»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Рассматривание картин с изображением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деревьев в разное время года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И. Э. Грабарь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«Рябинка»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И. И. Шишкин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«В сосновом бору»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И. Левитан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«Весна. Цветущие яблони»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И. И. Шишкин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«Дубовая роща»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беседы по их содержанию;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4. Прослушивание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запись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«Голоса леса»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 музыкально-поэтическом сопровождении: Е. Кочеткова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Дерево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«Дуб»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«Береза»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И. </w:t>
      </w:r>
      <w:proofErr w:type="spell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Токмаковой</w:t>
      </w:r>
      <w:proofErr w:type="spellEnd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5. Экскурсия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Рассматривание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деревьев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территории детского сада и за её пределами.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 Совместная и самостоятельная художественно-продуктивная 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деятельность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рисование на тему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Дерево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аппликация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Деревья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декоративная лепка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«Гроздь рябины спелой»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Коллективная работа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«Чудо-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дерево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 Совместная образовательная 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деятельность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Деревья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 Какие они?»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Цель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уточнить представления о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деревьях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формировать положительное отношение к растительному миру природы; воспитывать эстетическое восприятие; учить видеть прекрасное и любоваться красотой разных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деревьев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8. Дидактические игры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proofErr w:type="gramEnd"/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Найди листок, какой покажу»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Цель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Найти предмет по сходству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proofErr w:type="gramEnd"/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Такой листок лети ко мне»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Цель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Найти предметы по сходству.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proofErr w:type="gramEnd"/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Найди, о чем расскажу»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Цель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Найти предметы по перечисленным признакам.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proofErr w:type="gramEnd"/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Найди листок, как на 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дереве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Цель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Найти часть по целому.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proofErr w:type="gramEnd"/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Найди 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дерево по описанию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Цель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Найти предмет по описанию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proofErr w:type="gramEnd"/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Загадайте, я отгадаю»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Цель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Описать предмет по вопросам взрослого.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«Что лишнее»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Цель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развивать внимание, логику, умение сравнивать и сопоставлять.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 Опытно-экспериментальная деятельность: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Опыт 1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Деревянный брусочек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Опыт 2 «Сравнение коры разных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деревьев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Опыт 3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«С какой ветки эти детки?»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10. Работа с родителями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1) Рекомендации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«Чем занять ребенка на прогулке?»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2) Консультация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«Прогулки в природу – основа здоровья ребёнка»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III. Заключительный этап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Подведение итогов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Оценка достигнутых результатов.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Художественно-творческая деятельность: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Коллективная работа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«Чудо-</w:t>
      </w:r>
      <w:r w:rsidRPr="003B06B7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дерево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Теоретическая значимость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систематизация и расширение имеющихся теоретических представлений у детей о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деревьях </w:t>
      </w:r>
      <w:r w:rsidRPr="003B06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(особенности строения, произрастания)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Практическая значимость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формирование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экологически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грамотного и безопасного для природы поведения, развитие творческих способностей детей.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Познавательная значимость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формирование познавательных 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интересов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наблюдать, экспериментировать, анализировать, сравнивать; формирование осознанно-правильного отношения к 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природе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желания ухаживать беречь и любоваться красотой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деревьев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Перспектива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623E" w:rsidRPr="003B06B7" w:rsidRDefault="001C623E" w:rsidP="001C623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целях закрепления воспитательной ценности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планируется весной посадка молодого </w:t>
      </w:r>
      <w:proofErr w:type="gramStart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саженца  </w:t>
      </w:r>
      <w:r w:rsidRPr="003B06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дерева</w:t>
      </w:r>
      <w:proofErr w:type="gramEnd"/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территории своего участка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3B06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совместно с детьми и уход за ним.</w:t>
      </w:r>
    </w:p>
    <w:p w:rsidR="001C623E" w:rsidRDefault="001C623E" w:rsidP="001C623E">
      <w:pPr>
        <w:rPr>
          <w:rFonts w:ascii="Times New Roman" w:hAnsi="Times New Roman" w:cs="Times New Roman"/>
          <w:sz w:val="24"/>
          <w:szCs w:val="24"/>
        </w:rPr>
      </w:pPr>
    </w:p>
    <w:p w:rsidR="001C623E" w:rsidRPr="003B06B7" w:rsidRDefault="001C623E" w:rsidP="001C62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Знакомство с деревьями на участке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9B4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355BA" wp14:editId="7D2CBAED">
            <wp:extent cx="5940425" cy="3341489"/>
            <wp:effectExtent l="0" t="0" r="3175" b="0"/>
            <wp:docPr id="1" name="Рисунок 1" descr="C:\Users\User\Desktop\фото послед\20170518_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след\20170518_11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деревьями на территории детского сада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C364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C07B1" wp14:editId="408FD2DD">
            <wp:extent cx="5940425" cy="3341489"/>
            <wp:effectExtent l="0" t="0" r="3175" b="0"/>
            <wp:docPr id="3" name="Рисунок 3" descr="C:\Users\User\Desktop\фото послед\20170719_09361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след\20170719_093615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C3641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993FA6" wp14:editId="5A2BBB90">
            <wp:extent cx="5940425" cy="3341489"/>
            <wp:effectExtent l="0" t="0" r="3175" b="0"/>
            <wp:docPr id="2" name="Рисунок 2" descr="C:\Users\User\Desktop\фото послед\20170719_0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след\20170719_092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FD1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7719B" wp14:editId="305E2F89">
            <wp:extent cx="5940425" cy="3341489"/>
            <wp:effectExtent l="0" t="0" r="3175" b="0"/>
            <wp:docPr id="15" name="Рисунок 15" descr="C:\Users\User\Desktop\фото послед\20170714_12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ослед\20170714_12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книг о деревьях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E659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5267A6" wp14:editId="7C5F0CB7">
            <wp:extent cx="5940425" cy="3341489"/>
            <wp:effectExtent l="0" t="0" r="3175" b="0"/>
            <wp:docPr id="5" name="Рисунок 5" descr="C:\Users\User\Desktop\фото послед\20170503_1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след\20170503_160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«Строение растений»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Pr="00521561" w:rsidRDefault="001C623E" w:rsidP="001C623E">
      <w:pPr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C364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77B846" wp14:editId="3CE52F92">
            <wp:extent cx="5940425" cy="3341489"/>
            <wp:effectExtent l="0" t="0" r="3175" b="0"/>
            <wp:docPr id="4" name="Рисунок 4" descr="C:\Users\User\Desktop\фото послед\20170503_16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след\20170503_162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альбома «Деревья и их детки»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E659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5EBB39" wp14:editId="3041429D">
            <wp:extent cx="5940425" cy="3341489"/>
            <wp:effectExtent l="0" t="0" r="3175" b="0"/>
            <wp:docPr id="6" name="Рисунок 6" descr="C:\Users\User\Desktop\фото послед\20170517_16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след\20170517_161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«Деревья в разное время года»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E659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550C2" wp14:editId="2B180682">
            <wp:extent cx="5940425" cy="3341489"/>
            <wp:effectExtent l="0" t="0" r="3175" b="0"/>
            <wp:docPr id="7" name="Рисунок 7" descr="C:\Users\User\Desktop\фото послед\20170517_16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след\20170517_161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«Деревья»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E659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BE6F82" wp14:editId="4BC8B69A">
            <wp:extent cx="5940425" cy="3341489"/>
            <wp:effectExtent l="0" t="0" r="3175" b="0"/>
            <wp:docPr id="8" name="Рисунок 8" descr="C:\Users\User\Desktop\фото послед\20170517_16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след\20170517_162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E659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20CC2" wp14:editId="45804E03">
            <wp:extent cx="5940425" cy="3341489"/>
            <wp:effectExtent l="0" t="0" r="3175" b="0"/>
            <wp:docPr id="9" name="Рисунок 9" descr="C:\Users\User\Desktop\фото послед\20170518_09042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след\20170518_090427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фильма «Деревья»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Аппликация «Золотые яблочки»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E659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D9357" wp14:editId="634A7108">
            <wp:extent cx="5940425" cy="3341489"/>
            <wp:effectExtent l="0" t="0" r="3175" b="0"/>
            <wp:docPr id="10" name="Рисунок 10" descr="C:\Users\User\Desktop\фото послед\20170518_0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след\20170518_092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FD1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F267C" wp14:editId="40D43013">
            <wp:extent cx="5940425" cy="3341489"/>
            <wp:effectExtent l="0" t="0" r="3175" b="0"/>
            <wp:docPr id="12" name="Рисунок 12" descr="C:\Users\User\Desktop\фото послед\20170518_0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ослед\20170518_094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FD1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51841" wp14:editId="20C036CE">
            <wp:extent cx="5940425" cy="3341489"/>
            <wp:effectExtent l="0" t="0" r="3175" b="0"/>
            <wp:docPr id="14" name="Рисунок 14" descr="C:\Users\User\Desktop\фото послед\20170522_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ослед\20170522_091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Разговор о правилах поведения в лесу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FD1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3315D" wp14:editId="5A897CEC">
            <wp:extent cx="5940425" cy="3341489"/>
            <wp:effectExtent l="0" t="0" r="3175" b="0"/>
            <wp:docPr id="16" name="Рисунок 16" descr="C:\Users\User\Desktop\фото послед\20170719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ослед\20170719_093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Развлечение «Русская береза»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Лепка «Чудо- дерево»</w:t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FD1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A5627" wp14:editId="41181000">
            <wp:extent cx="5940425" cy="3341489"/>
            <wp:effectExtent l="0" t="0" r="3175" b="0"/>
            <wp:docPr id="18" name="Рисунок 18" descr="C:\Users\User\Desktop\фото послед\20170613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послед\20170613_092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FD1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AB72D" wp14:editId="28C217C2">
            <wp:extent cx="5940425" cy="3341489"/>
            <wp:effectExtent l="0" t="0" r="3175" b="0"/>
            <wp:docPr id="17" name="Рисунок 17" descr="C:\Users\User\Desktop\фото послед\20170613_12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ослед\20170613_124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1C623E" w:rsidRDefault="001C623E" w:rsidP="001C623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5609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164239" wp14:editId="25F748E5">
            <wp:extent cx="5940425" cy="3341489"/>
            <wp:effectExtent l="0" t="0" r="3175" b="0"/>
            <wp:docPr id="19" name="Рисунок 19" descr="C:\Users\User\Desktop\фото послед\20170511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послед\20170511_104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3E" w:rsidRDefault="001C623E" w:rsidP="001C623E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дерева на участке.</w:t>
      </w:r>
    </w:p>
    <w:p w:rsidR="006D043B" w:rsidRDefault="006D043B">
      <w:bookmarkStart w:id="0" w:name="_GoBack"/>
      <w:bookmarkEnd w:id="0"/>
    </w:p>
    <w:sectPr w:rsidR="006D0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D1"/>
    <w:rsid w:val="001C623E"/>
    <w:rsid w:val="006D043B"/>
    <w:rsid w:val="00B4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956D4-634C-45A2-8D33-96AE04CBE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1069</Words>
  <Characters>6099</Characters>
  <Application>Microsoft Office Word</Application>
  <DocSecurity>0</DocSecurity>
  <Lines>50</Lines>
  <Paragraphs>14</Paragraphs>
  <ScaleCrop>false</ScaleCrop>
  <Company/>
  <LinksUpToDate>false</LinksUpToDate>
  <CharactersWithSpaces>7154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2017-08-21T06:30:00Z</dcterms:created>
  <dcterms:modified xsi:type="dcterms:W3CDTF">2017-08-21T06:30:00Z</dcterms:modified>
</cp:coreProperties>
</file>