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6C" w:rsidRP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48"/>
          <w:szCs w:val="48"/>
        </w:rPr>
      </w:pPr>
      <w:r w:rsidRPr="00D4666C">
        <w:rPr>
          <w:b/>
          <w:bCs/>
          <w:i/>
          <w:iCs/>
          <w:color w:val="FF0000"/>
          <w:sz w:val="48"/>
          <w:szCs w:val="48"/>
        </w:rPr>
        <w:t>СОВЕТЫ  РОДИТЕЛЯМ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1. Пусть в вашем доме царит дух любви и уважения к музыке.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3. Пусть музыка будет желанным и почетным гостем в вашем доме.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lastRenderedPageBreak/>
        <w:t xml:space="preserve">8. Не следует огорчаться, если у вашего малыша </w:t>
      </w:r>
      <w:proofErr w:type="gramStart"/>
      <w:r>
        <w:rPr>
          <w:b/>
          <w:bCs/>
          <w:i/>
          <w:iCs/>
          <w:color w:val="7030A0"/>
          <w:sz w:val="36"/>
          <w:szCs w:val="36"/>
        </w:rPr>
        <w:t>нет настроения что-нибудь спеть</w:t>
      </w:r>
      <w:proofErr w:type="gramEnd"/>
      <w:r>
        <w:rPr>
          <w:b/>
          <w:bCs/>
          <w:i/>
          <w:iCs/>
          <w:color w:val="7030A0"/>
          <w:sz w:val="36"/>
          <w:szCs w:val="36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 xml:space="preserve"> Не расстраивайтесь! Количественные накопления обязательно перейдут </w:t>
      </w:r>
      <w:proofErr w:type="gramStart"/>
      <w:r>
        <w:rPr>
          <w:b/>
          <w:bCs/>
          <w:i/>
          <w:iCs/>
          <w:color w:val="7030A0"/>
          <w:sz w:val="36"/>
          <w:szCs w:val="36"/>
        </w:rPr>
        <w:t>в</w:t>
      </w:r>
      <w:proofErr w:type="gramEnd"/>
      <w:r>
        <w:rPr>
          <w:b/>
          <w:bCs/>
          <w:i/>
          <w:iCs/>
          <w:color w:val="7030A0"/>
          <w:sz w:val="36"/>
          <w:szCs w:val="36"/>
        </w:rPr>
        <w:t xml:space="preserve"> качественные. Для этого потребуется время и терпение.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 xml:space="preserve">9. Отсутствие </w:t>
      </w:r>
      <w:proofErr w:type="gramStart"/>
      <w:r>
        <w:rPr>
          <w:b/>
          <w:bCs/>
          <w:i/>
          <w:iCs/>
          <w:color w:val="7030A0"/>
          <w:sz w:val="36"/>
          <w:szCs w:val="36"/>
        </w:rPr>
        <w:t>какой-либо</w:t>
      </w:r>
      <w:proofErr w:type="gramEnd"/>
      <w:r>
        <w:rPr>
          <w:b/>
          <w:bCs/>
          <w:i/>
          <w:iCs/>
          <w:color w:val="7030A0"/>
          <w:sz w:val="36"/>
          <w:szCs w:val="36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> </w:t>
      </w:r>
    </w:p>
    <w:p w:rsidR="00D4666C" w:rsidRDefault="00D4666C" w:rsidP="00D4666C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b/>
          <w:bCs/>
          <w:i/>
          <w:iCs/>
          <w:color w:val="7030A0"/>
          <w:sz w:val="36"/>
          <w:szCs w:val="36"/>
        </w:rPr>
        <w:t xml:space="preserve">10. Не прикрепляйте вашему ребенку ярлык </w:t>
      </w:r>
      <w:r>
        <w:rPr>
          <w:b/>
          <w:bCs/>
          <w:i/>
          <w:iCs/>
          <w:color w:val="FF0000"/>
          <w:sz w:val="36"/>
          <w:szCs w:val="36"/>
        </w:rPr>
        <w:t>«немузыкальный»,</w:t>
      </w:r>
      <w:r>
        <w:rPr>
          <w:b/>
          <w:bCs/>
          <w:i/>
          <w:iCs/>
          <w:color w:val="7030A0"/>
          <w:sz w:val="36"/>
          <w:szCs w:val="36"/>
        </w:rPr>
        <w:t> если вы ничего не сделали для того, чтобы эту музыкальность у него развить</w:t>
      </w:r>
      <w:r>
        <w:rPr>
          <w:b/>
          <w:bCs/>
          <w:i/>
          <w:iCs/>
          <w:color w:val="4F647B"/>
          <w:sz w:val="36"/>
          <w:szCs w:val="36"/>
        </w:rPr>
        <w:t>.</w:t>
      </w:r>
    </w:p>
    <w:p w:rsidR="00FB76E6" w:rsidRDefault="00FB76E6"/>
    <w:sectPr w:rsidR="00FB76E6" w:rsidSect="00FB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666C"/>
    <w:rsid w:val="00D4666C"/>
    <w:rsid w:val="00FB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2018-07-25T06:57:00Z</dcterms:created>
  <dcterms:modified xsi:type="dcterms:W3CDTF">2018-07-25T07:00:00Z</dcterms:modified>
</cp:coreProperties>
</file>