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FD0" w:rsidRDefault="003E7FD0" w:rsidP="003E7F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дошкольное образовательное учреждение детский сад «Теремок»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Николаевска Волгоградской области</w:t>
      </w: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Экологический проект «Море и его обитатели»</w:t>
      </w: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tabs>
          <w:tab w:val="left" w:pos="73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Подготовила и провела: </w:t>
      </w:r>
    </w:p>
    <w:p w:rsidR="003E7FD0" w:rsidRDefault="003E7FD0" w:rsidP="003E7FD0">
      <w:pPr>
        <w:tabs>
          <w:tab w:val="left" w:pos="7305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воспитатель Сундукова Н.А.</w:t>
      </w:r>
    </w:p>
    <w:p w:rsidR="003E7FD0" w:rsidRDefault="003E7FD0" w:rsidP="003E7FD0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</w:p>
    <w:p w:rsidR="003E7FD0" w:rsidRDefault="003E7FD0" w:rsidP="003E7F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Николаевск 2019 г.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lastRenderedPageBreak/>
        <w:t>Вид проекта: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> информационно-творческий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Участники: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>дети средней группы «Лютики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Взаимодействие педагогов: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> воспитатели, родители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Срок реализации проекта: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> 1 неделя</w:t>
      </w:r>
    </w:p>
    <w:p w:rsidR="003E7FD0" w:rsidRPr="003E7FD0" w:rsidRDefault="003E7FD0" w:rsidP="003E7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Проблема: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> «</w:t>
      </w:r>
      <w:r>
        <w:rPr>
          <w:rFonts w:ascii="Times New Roman" w:eastAsia="Times New Roman" w:hAnsi="Times New Roman" w:cs="Times New Roman"/>
          <w:sz w:val="28"/>
          <w:szCs w:val="28"/>
        </w:rPr>
        <w:t>Кто живет в море?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3E7FD0" w:rsidRPr="003E7FD0" w:rsidRDefault="003E7FD0" w:rsidP="003E7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Игровая мотивация: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> «Путешествие в подводный мир»</w:t>
      </w:r>
    </w:p>
    <w:p w:rsidR="003E7FD0" w:rsidRPr="003E7FD0" w:rsidRDefault="003E7FD0" w:rsidP="003E7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E7FD0" w:rsidRPr="003E7FD0" w:rsidRDefault="003E7FD0" w:rsidP="003E7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Цель: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> Создание условий для воспитания экологической культуры и развития познавательных и творческих способностей детей.</w:t>
      </w:r>
    </w:p>
    <w:p w:rsidR="003E7FD0" w:rsidRPr="003E7FD0" w:rsidRDefault="003E7FD0" w:rsidP="003E7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E7FD0" w:rsidRPr="003E7FD0" w:rsidRDefault="003E7FD0" w:rsidP="003E7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Задачи:</w:t>
      </w:r>
    </w:p>
    <w:p w:rsidR="003E7FD0" w:rsidRPr="003E7FD0" w:rsidRDefault="003E7FD0" w:rsidP="003E7FD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E7FD0" w:rsidRPr="003E7FD0" w:rsidRDefault="003E7FD0" w:rsidP="003E7FD0">
      <w:pPr>
        <w:numPr>
          <w:ilvl w:val="0"/>
          <w:numId w:val="1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расширять представления детей об обитателях морских глубин, формировать умение размышлять;</w:t>
      </w:r>
    </w:p>
    <w:p w:rsidR="003E7FD0" w:rsidRPr="003E7FD0" w:rsidRDefault="003E7FD0" w:rsidP="003E7FD0">
      <w:pPr>
        <w:numPr>
          <w:ilvl w:val="0"/>
          <w:numId w:val="1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развитие   логического мышления, умения на основе сопоставления фактов, результатов, наблюд</w:t>
      </w:r>
      <w:r>
        <w:rPr>
          <w:rFonts w:ascii="Times New Roman" w:eastAsia="Times New Roman" w:hAnsi="Times New Roman" w:cs="Times New Roman"/>
          <w:sz w:val="28"/>
          <w:szCs w:val="28"/>
        </w:rPr>
        <w:t>ений делать выводы и заключения;</w:t>
      </w:r>
    </w:p>
    <w:p w:rsidR="003E7FD0" w:rsidRPr="003E7FD0" w:rsidRDefault="003E7FD0" w:rsidP="003E7FD0">
      <w:pPr>
        <w:numPr>
          <w:ilvl w:val="0"/>
          <w:numId w:val="1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развивать эстетическое восприятие окружающего мира, способность видеть красивое;</w:t>
      </w:r>
    </w:p>
    <w:p w:rsidR="003E7FD0" w:rsidRPr="003E7FD0" w:rsidRDefault="003E7FD0" w:rsidP="003E7FD0">
      <w:pPr>
        <w:numPr>
          <w:ilvl w:val="0"/>
          <w:numId w:val="1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развивать познавательный интерес, творческие способности;</w:t>
      </w:r>
    </w:p>
    <w:p w:rsidR="003E7FD0" w:rsidRPr="003E7FD0" w:rsidRDefault="003E7FD0" w:rsidP="003E7FD0">
      <w:pPr>
        <w:numPr>
          <w:ilvl w:val="0"/>
          <w:numId w:val="1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использовать различные нетрадиционные художественно – графические техники;</w:t>
      </w:r>
    </w:p>
    <w:p w:rsidR="003E7FD0" w:rsidRPr="003E7FD0" w:rsidRDefault="003E7FD0" w:rsidP="003E7FD0">
      <w:pPr>
        <w:numPr>
          <w:ilvl w:val="0"/>
          <w:numId w:val="1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учить  охранять  окружающую среду;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Ожидаемые   результаты   проекта</w:t>
      </w:r>
    </w:p>
    <w:p w:rsidR="003E7FD0" w:rsidRPr="003E7FD0" w:rsidRDefault="003E7FD0" w:rsidP="003E7FD0">
      <w:pPr>
        <w:numPr>
          <w:ilvl w:val="0"/>
          <w:numId w:val="2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владеть понятиями «морс</w:t>
      </w:r>
      <w:r>
        <w:rPr>
          <w:rFonts w:ascii="Times New Roman" w:eastAsia="Times New Roman" w:hAnsi="Times New Roman" w:cs="Times New Roman"/>
          <w:sz w:val="28"/>
          <w:szCs w:val="28"/>
        </w:rPr>
        <w:t>кие животные», «рыбы», «водоросли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>»;</w:t>
      </w:r>
    </w:p>
    <w:p w:rsidR="003E7FD0" w:rsidRPr="003E7FD0" w:rsidRDefault="003E7FD0" w:rsidP="003E7FD0">
      <w:pPr>
        <w:numPr>
          <w:ilvl w:val="0"/>
          <w:numId w:val="2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иметь простейшие представления о некоторых особенностях строения тела в связи с их жизнью в воде, способах их передвижения (плавает, ползает), способах маскировки, об уникальности каждого вида;</w:t>
      </w:r>
    </w:p>
    <w:p w:rsidR="003E7FD0" w:rsidRPr="003E7FD0" w:rsidRDefault="003E7FD0" w:rsidP="003E7FD0">
      <w:pPr>
        <w:numPr>
          <w:ilvl w:val="0"/>
          <w:numId w:val="2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знать о взаимосвязи с другими обитателями;</w:t>
      </w:r>
    </w:p>
    <w:p w:rsidR="003E7FD0" w:rsidRPr="003E7FD0" w:rsidRDefault="003E7FD0" w:rsidP="003E7FD0">
      <w:pPr>
        <w:numPr>
          <w:ilvl w:val="0"/>
          <w:numId w:val="2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иметь представление о взаимосвязи деятельности человека и окружающей среды;</w:t>
      </w:r>
    </w:p>
    <w:p w:rsidR="003E7FD0" w:rsidRPr="003E7FD0" w:rsidRDefault="003E7FD0" w:rsidP="003E7FD0">
      <w:pPr>
        <w:numPr>
          <w:ilvl w:val="0"/>
          <w:numId w:val="2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сформировать первоначальные навыки экологически грамотного поведения в природе;</w:t>
      </w:r>
    </w:p>
    <w:p w:rsidR="003E7FD0" w:rsidRPr="003E7FD0" w:rsidRDefault="003E7FD0" w:rsidP="003E7FD0">
      <w:pPr>
        <w:numPr>
          <w:ilvl w:val="0"/>
          <w:numId w:val="2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составлять описательный рассказ о морском обитателе с использованием опорной схемы.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Гипотеза: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Много  вокруг нас  ещё  неизведанного и прекрасного. Хотелось бы  детей  познакомить  с этим загадочным и таинственным миром. В ходе реализации проекта дети получат знания об обитателях морей   и океанов. </w:t>
      </w:r>
      <w:r>
        <w:rPr>
          <w:rFonts w:ascii="Times New Roman" w:eastAsia="Times New Roman" w:hAnsi="Times New Roman" w:cs="Times New Roman"/>
          <w:sz w:val="28"/>
          <w:szCs w:val="28"/>
        </w:rPr>
        <w:t>Желание  беречь и охранять природу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Этапы проекта: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lastRenderedPageBreak/>
        <w:t>1 этап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Целеполагание (выявление проблемы).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2 этапы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Разработка проекта.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3 этап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Выполнение проекта (Организация совместной работы детей и педагогов над проектом).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4 этап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Подведение итогов (Презентация).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Предварительная работа:</w:t>
      </w:r>
    </w:p>
    <w:p w:rsidR="003E7FD0" w:rsidRPr="003E7FD0" w:rsidRDefault="003E7FD0" w:rsidP="003E7FD0">
      <w:pPr>
        <w:numPr>
          <w:ilvl w:val="0"/>
          <w:numId w:val="3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поисковая работа по подбору иллюстративного материала, по теме «Морские обитатели», «Море»;</w:t>
      </w:r>
    </w:p>
    <w:p w:rsidR="003E7FD0" w:rsidRPr="003E7FD0" w:rsidRDefault="003E7FD0" w:rsidP="003E7FD0">
      <w:pPr>
        <w:numPr>
          <w:ilvl w:val="0"/>
          <w:numId w:val="3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знакомство с литературными произведениями: Г. Косова «Азбука подводного мира», С. </w:t>
      </w:r>
      <w:proofErr w:type="spellStart"/>
      <w:r w:rsidRPr="003E7FD0">
        <w:rPr>
          <w:rFonts w:ascii="Times New Roman" w:eastAsia="Times New Roman" w:hAnsi="Times New Roman" w:cs="Times New Roman"/>
          <w:sz w:val="28"/>
          <w:szCs w:val="28"/>
        </w:rPr>
        <w:t>Сахарнов</w:t>
      </w:r>
      <w:proofErr w:type="spellEnd"/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 «Кто в море живёт?», А. С. Пушкин «Сказка о рыбаке и рыбке», Г. Х. Андерсен «Русалочка»;</w:t>
      </w:r>
    </w:p>
    <w:p w:rsidR="003E7FD0" w:rsidRPr="003E7FD0" w:rsidRDefault="003E7FD0" w:rsidP="003E7FD0">
      <w:pPr>
        <w:numPr>
          <w:ilvl w:val="0"/>
          <w:numId w:val="3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разучивание стихов В. Орлова «Для чего морю наряды?», «Я рисую море», Ю. </w:t>
      </w:r>
      <w:proofErr w:type="spellStart"/>
      <w:r w:rsidRPr="003E7FD0">
        <w:rPr>
          <w:rFonts w:ascii="Times New Roman" w:eastAsia="Times New Roman" w:hAnsi="Times New Roman" w:cs="Times New Roman"/>
          <w:sz w:val="28"/>
          <w:szCs w:val="28"/>
        </w:rPr>
        <w:t>Дулепины</w:t>
      </w:r>
      <w:proofErr w:type="spellEnd"/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 «Осьминог», С. Баранова «Дельфины», пословиц и поговорок, пальчиковой гимнастики «Чайка», загадывание загадок, словотворчество;</w:t>
      </w:r>
      <w:proofErr w:type="gramEnd"/>
    </w:p>
    <w:p w:rsidR="003E7FD0" w:rsidRPr="003E7FD0" w:rsidRDefault="003E7FD0" w:rsidP="003E7FD0">
      <w:pPr>
        <w:numPr>
          <w:ilvl w:val="0"/>
          <w:numId w:val="3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прослушивание песни «Дельфины» на стихи С. Козлова из мультфильма «В порту»; </w:t>
      </w:r>
    </w:p>
    <w:p w:rsidR="003E7FD0" w:rsidRPr="003E7FD0" w:rsidRDefault="003E7FD0" w:rsidP="003E7FD0">
      <w:pPr>
        <w:numPr>
          <w:ilvl w:val="0"/>
          <w:numId w:val="3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просмотр мультфильмов «Разноцветная семейка», «Сказка о рыбаке и рыбке», </w:t>
      </w:r>
      <w:r w:rsidR="00B63B38">
        <w:rPr>
          <w:rFonts w:ascii="Times New Roman" w:eastAsia="Times New Roman" w:hAnsi="Times New Roman" w:cs="Times New Roman"/>
          <w:sz w:val="28"/>
          <w:szCs w:val="28"/>
        </w:rPr>
        <w:t>«Русалочка», «В поисках Немо».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Сотрудничество с семьёй: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Фотовыставка: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 «Вспомним море </w:t>
      </w:r>
      <w:proofErr w:type="spellStart"/>
      <w:r w:rsidRPr="003E7FD0">
        <w:rPr>
          <w:rFonts w:ascii="Times New Roman" w:eastAsia="Times New Roman" w:hAnsi="Times New Roman" w:cs="Times New Roman"/>
          <w:sz w:val="28"/>
          <w:szCs w:val="28"/>
        </w:rPr>
        <w:t>голубое</w:t>
      </w:r>
      <w:proofErr w:type="spellEnd"/>
      <w:r w:rsidRPr="003E7FD0">
        <w:rPr>
          <w:rFonts w:ascii="Times New Roman" w:eastAsia="Times New Roman" w:hAnsi="Times New Roman" w:cs="Times New Roman"/>
          <w:sz w:val="28"/>
          <w:szCs w:val="28"/>
        </w:rPr>
        <w:t>..!», «Я в океанариуме!»</w:t>
      </w:r>
      <w:proofErr w:type="gramStart"/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 ;</w:t>
      </w:r>
      <w:proofErr w:type="gramEnd"/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Родители записывают, придуманный ребёнком, рассказ о морском обитателе, помогают оформить рисунками;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Ресурсное обеспечение: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3E7FD0">
        <w:rPr>
          <w:rFonts w:ascii="Times New Roman" w:eastAsia="Times New Roman" w:hAnsi="Times New Roman" w:cs="Times New Roman"/>
          <w:sz w:val="28"/>
          <w:szCs w:val="28"/>
        </w:rPr>
        <w:t>Иллюстрации,  фотоматериалы, видеоролики, слайды, книги, художественные произведения и материалы, фотоаппарат, компьютер, материалы для изобразительной и конструкторской деятельности, ракушки разных размеров и формы, пластилин, бросовый материал.</w:t>
      </w:r>
      <w:proofErr w:type="gramEnd"/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Реализация проекта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Совместная деятельность детей и педагогов.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Цель: Активизировать познавательный интерес к обитателям морских глубин. Закрепить знания детей о разнообразии подводного мира; поощрять навыки поисковой деятельности; обогащать речь детей; формировать бережное отношение к природе.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Беседы: О рыбах, о морях и океанах, о подводном мире;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lastRenderedPageBreak/>
        <w:t>Рассматривание  иллюстраций (энциклопедий « Море  и его мир», «Рыбы которые  светятся»;</w:t>
      </w:r>
    </w:p>
    <w:p w:rsidR="003E7FD0" w:rsidRPr="003E7FD0" w:rsidRDefault="00A20D9E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Рассматривание видеороликов «</w:t>
      </w:r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>Морской мир». «Подводный мир», «Млекопитающие  в  зоопарке: Выступление дельфинов, морских котиков, кита Белухи».  Мультфильмы:  «О  рыбаке и рыбке» А. С. Пушкина; «Немо». Видеоролики: «</w:t>
      </w:r>
      <w:r>
        <w:rPr>
          <w:rFonts w:ascii="Times New Roman" w:eastAsia="Times New Roman" w:hAnsi="Times New Roman" w:cs="Times New Roman"/>
          <w:sz w:val="28"/>
          <w:szCs w:val="28"/>
        </w:rPr>
        <w:t>Рыбка немо», «Рыбка зебра»,</w:t>
      </w:r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 xml:space="preserve"> «Рыбка </w:t>
      </w:r>
      <w:proofErr w:type="gramStart"/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>–к</w:t>
      </w:r>
      <w:proofErr w:type="gramEnd"/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>лоун»;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Альбомом с видовым разнообразием животного, растительного мира, их средой обитания;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Чтение художественной литературы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Цель: Формировать интерес к художественным произведениям различных жанров, раскрыть взаимосвязь между сказочным и реальным миром; учить выделять главную мысль произведения;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Объяснить, как важны в книге рисунки; показать, как много интересного можно узнать, рассматривая книжные иллюстрации.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Х.-К. Андерсен "Русалочка".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Творческие рассказы: «Как я ездил в дельфинарий» (выборочно).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Вечер загадок, стихов о морском мире.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Заучивание стихов о  жителях  подводного мира.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Дидактические игры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Цель: Уточнить и закрепить и знания об обитателях моря. Развивать находчивость, сообразительность, внимание, умение доказывать правильность своего суждения.</w:t>
      </w:r>
    </w:p>
    <w:p w:rsidR="003E7FD0" w:rsidRPr="003E7FD0" w:rsidRDefault="00A20D9E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>«Угадай звук животного»</w:t>
      </w:r>
    </w:p>
    <w:p w:rsidR="003E7FD0" w:rsidRPr="003E7FD0" w:rsidRDefault="00A20D9E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>«Собери Дельфина»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«Укрась аквариум»</w:t>
      </w:r>
    </w:p>
    <w:p w:rsidR="003E7FD0" w:rsidRPr="003E7FD0" w:rsidRDefault="00A20D9E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>«Кто здесь живет?»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«О ком расскажу»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Настольно-печатные игры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«Парные картинки»</w:t>
      </w:r>
    </w:p>
    <w:p w:rsidR="003E7FD0" w:rsidRPr="003E7FD0" w:rsidRDefault="00A20D9E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>«Лото»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«Соедини точки»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Словесные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Цель. Развивать умение описывать водоем, его обитателей по описанию.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Расширить словарь д</w:t>
      </w:r>
      <w:r w:rsidR="00A20D9E">
        <w:rPr>
          <w:rFonts w:ascii="Times New Roman" w:eastAsia="Times New Roman" w:hAnsi="Times New Roman" w:cs="Times New Roman"/>
          <w:sz w:val="28"/>
          <w:szCs w:val="28"/>
        </w:rPr>
        <w:t>етей: медуза, осьминог, осьминог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20D9E">
        <w:rPr>
          <w:rFonts w:ascii="Times New Roman" w:eastAsia="Times New Roman" w:hAnsi="Times New Roman" w:cs="Times New Roman"/>
          <w:sz w:val="28"/>
          <w:szCs w:val="28"/>
        </w:rPr>
        <w:t>рыба-пила, краб, морской конёк.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«Опиши животное»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«Отгадай загадку»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lastRenderedPageBreak/>
        <w:t>«Кто, что слышит?»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«Чьи детки?»</w:t>
      </w:r>
    </w:p>
    <w:p w:rsidR="003E7FD0" w:rsidRPr="003E7FD0" w:rsidRDefault="00A20D9E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gramStart"/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>Назови</w:t>
      </w:r>
      <w:proofErr w:type="gramEnd"/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 xml:space="preserve"> одним словом»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«Кто больше заметит небылиц?»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Продуктивные виды деятельности: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Выставка рисунков и поделок из природного и бросового материала «Море и морские тайны».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Цель: Обучать детей различным приёмам работы с различными изобразительными средствами, умению следовать устным инструкциям, оперировать понятиями, обозначающими пространственные характеристики. Развивать мелкую моторику рук и глазомер, художественный вкус и творческие способности. Воспитывать культуру труда, коммуникативные способности детей.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Аппликация «На дне морском»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Коллективная аппликация «В морских глубинах»</w:t>
      </w:r>
    </w:p>
    <w:p w:rsidR="003E7FD0" w:rsidRPr="003E7FD0" w:rsidRDefault="00A20D9E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Пласти</w:t>
      </w:r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>инография</w:t>
      </w:r>
      <w:proofErr w:type="spellEnd"/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 xml:space="preserve"> «Необыкновенные рыбки»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Рисование пальчиковой техникой «Волшебный подводный мир»</w:t>
      </w:r>
    </w:p>
    <w:p w:rsidR="00A20D9E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Конструирование из бумаги - макет морского дна</w:t>
      </w:r>
      <w:r w:rsidR="00A20D9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Музыкальная деятельность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Цель: Учить воспринимать характер животных с помощью музыкальных произведений. Упражнять детей в создании выразительных образов морских обитателей. Прививать любовь к различным музыкальным жанрам.</w:t>
      </w:r>
    </w:p>
    <w:p w:rsidR="003E7FD0" w:rsidRPr="003E7FD0" w:rsidRDefault="003E7FD0" w:rsidP="003E7FD0">
      <w:pPr>
        <w:numPr>
          <w:ilvl w:val="0"/>
          <w:numId w:val="4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Прослушивание  песен о море;</w:t>
      </w:r>
    </w:p>
    <w:p w:rsidR="003E7FD0" w:rsidRPr="003E7FD0" w:rsidRDefault="003E7FD0" w:rsidP="003E7FD0">
      <w:pPr>
        <w:numPr>
          <w:ilvl w:val="0"/>
          <w:numId w:val="4"/>
        </w:numPr>
        <w:shd w:val="clear" w:color="auto" w:fill="FFFFFF"/>
        <w:spacing w:before="50" w:after="0" w:line="323" w:lineRule="atLeast"/>
        <w:ind w:left="1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Слушание  музыки: «Звуки моря», « Звуки  дельфина»;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Взаимодействие с родителями</w:t>
      </w:r>
    </w:p>
    <w:p w:rsidR="003E7FD0" w:rsidRPr="003E7FD0" w:rsidRDefault="003E7FD0" w:rsidP="00A20D9E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Фотоальбомы «Как мы отдыхали на море»;</w:t>
      </w:r>
    </w:p>
    <w:p w:rsidR="003E7FD0" w:rsidRPr="003E7FD0" w:rsidRDefault="003E7FD0" w:rsidP="00A20D9E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Помощь в организации досуга на морскую  тематику.</w:t>
      </w:r>
    </w:p>
    <w:p w:rsidR="003E7FD0" w:rsidRPr="003E7FD0" w:rsidRDefault="003E7FD0" w:rsidP="00A20D9E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Участие в выставке рисунков и поделок   «Море и морские тайны» совместное творчество родителей и детей, воспитателей.          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 игротеки дидактических игр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Подбор </w:t>
      </w:r>
      <w:proofErr w:type="spellStart"/>
      <w:r w:rsidRPr="003E7FD0">
        <w:rPr>
          <w:rFonts w:ascii="Times New Roman" w:eastAsia="Times New Roman" w:hAnsi="Times New Roman" w:cs="Times New Roman"/>
          <w:sz w:val="28"/>
          <w:szCs w:val="28"/>
        </w:rPr>
        <w:t>пазл</w:t>
      </w:r>
      <w:proofErr w:type="spellEnd"/>
      <w:r w:rsidRPr="003E7FD0">
        <w:rPr>
          <w:rFonts w:ascii="Times New Roman" w:eastAsia="Times New Roman" w:hAnsi="Times New Roman" w:cs="Times New Roman"/>
          <w:sz w:val="28"/>
          <w:szCs w:val="28"/>
        </w:rPr>
        <w:t>  на морскую тематику;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Разрезные картинки «Морские животные»;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Сюжетно – ролевые игры: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«Путешествие на корабле», «Подводная экспедиция»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(опыты и эксперименты);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«Путешествие на корабле в сказочную страну 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 Подвижные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lastRenderedPageBreak/>
        <w:t>Цель: Формирование двигательных навыков, развитие воображения, внимания.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«Рыбак и рыбки»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«Море волнуется»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«Рыбки и камушки»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«Водяной»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Музыкальные игры</w:t>
      </w:r>
    </w:p>
    <w:p w:rsidR="00A20D9E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Цель: Устойчивость внимания,   точное выполнение словесных инструкций;    </w:t>
      </w:r>
    </w:p>
    <w:p w:rsidR="003E7FD0" w:rsidRPr="003E7FD0" w:rsidRDefault="00A20D9E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E7FD0" w:rsidRPr="003E7FD0">
        <w:rPr>
          <w:rFonts w:ascii="Times New Roman" w:eastAsia="Times New Roman" w:hAnsi="Times New Roman" w:cs="Times New Roman"/>
          <w:sz w:val="28"/>
          <w:szCs w:val="28"/>
        </w:rPr>
        <w:t>«Веселые рыбки»;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«Русалочки»;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sz w:val="28"/>
          <w:szCs w:val="28"/>
        </w:rPr>
        <w:t>«Рыболовы»;     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Оформление игрового уголка «Морской мир»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E7FD0">
        <w:rPr>
          <w:rFonts w:ascii="Times New Roman" w:eastAsia="Times New Roman" w:hAnsi="Times New Roman" w:cs="Times New Roman"/>
          <w:b/>
          <w:bCs/>
          <w:sz w:val="28"/>
          <w:szCs w:val="28"/>
        </w:rPr>
        <w:t> Викторина «Чудеса подводного мира»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3E7FD0" w:rsidRPr="003E7FD0" w:rsidRDefault="003E7FD0" w:rsidP="003E7FD0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E7FD0">
        <w:rPr>
          <w:rFonts w:ascii="Times New Roman" w:eastAsia="Times New Roman" w:hAnsi="Times New Roman" w:cs="Times New Roman"/>
          <w:sz w:val="28"/>
          <w:szCs w:val="28"/>
        </w:rPr>
        <w:t>Цель</w:t>
      </w:r>
      <w:proofErr w:type="gramStart"/>
      <w:r w:rsidRPr="003E7FD0">
        <w:rPr>
          <w:rFonts w:ascii="Times New Roman" w:eastAsia="Times New Roman" w:hAnsi="Times New Roman" w:cs="Times New Roman"/>
          <w:sz w:val="28"/>
          <w:szCs w:val="28"/>
        </w:rPr>
        <w:t>:З</w:t>
      </w:r>
      <w:proofErr w:type="gramEnd"/>
      <w:r w:rsidRPr="003E7FD0">
        <w:rPr>
          <w:rFonts w:ascii="Times New Roman" w:eastAsia="Times New Roman" w:hAnsi="Times New Roman" w:cs="Times New Roman"/>
          <w:sz w:val="28"/>
          <w:szCs w:val="28"/>
        </w:rPr>
        <w:t>акрепить</w:t>
      </w:r>
      <w:proofErr w:type="spellEnd"/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 знание  детей  о  море и морском мире.  Привить интерес  детей к окружающему миру.  Развивать связную речь  детей. Расширить   словарь. Учить различать рыб от млекопитающих</w:t>
      </w:r>
      <w:proofErr w:type="gramStart"/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 .</w:t>
      </w:r>
      <w:proofErr w:type="gramEnd"/>
    </w:p>
    <w:p w:rsidR="00A20D9E" w:rsidRDefault="003E7FD0" w:rsidP="003E7FD0">
      <w:pPr>
        <w:shd w:val="clear" w:color="auto" w:fill="FFFFFF"/>
        <w:spacing w:before="99" w:after="99" w:line="240" w:lineRule="auto"/>
        <w:jc w:val="both"/>
        <w:rPr>
          <w:rFonts w:ascii="Verdana" w:eastAsia="Times New Roman" w:hAnsi="Verdana" w:cs="Times New Roman"/>
          <w:color w:val="303F50"/>
        </w:rPr>
      </w:pPr>
      <w:r w:rsidRPr="003E7FD0">
        <w:rPr>
          <w:rFonts w:ascii="Times New Roman" w:eastAsia="Times New Roman" w:hAnsi="Times New Roman" w:cs="Times New Roman"/>
          <w:sz w:val="28"/>
          <w:szCs w:val="28"/>
          <w:u w:val="single"/>
        </w:rPr>
        <w:t>Оборудование и материалы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3E7FD0">
        <w:rPr>
          <w:rFonts w:ascii="Times New Roman" w:eastAsia="Times New Roman" w:hAnsi="Times New Roman" w:cs="Times New Roman"/>
          <w:sz w:val="28"/>
          <w:szCs w:val="28"/>
        </w:rPr>
        <w:t>Пазлы</w:t>
      </w:r>
      <w:proofErr w:type="spellEnd"/>
      <w:r w:rsidRPr="003E7FD0">
        <w:rPr>
          <w:rFonts w:ascii="Times New Roman" w:eastAsia="Times New Roman" w:hAnsi="Times New Roman" w:cs="Times New Roman"/>
          <w:sz w:val="28"/>
          <w:szCs w:val="28"/>
        </w:rPr>
        <w:t>, картинка- загадка, загадки, карта,  морские  атрибуты</w:t>
      </w:r>
      <w:r>
        <w:rPr>
          <w:rFonts w:ascii="Verdana" w:eastAsia="Times New Roman" w:hAnsi="Verdana" w:cs="Times New Roman"/>
          <w:color w:val="303F50"/>
        </w:rPr>
        <w:t>.</w:t>
      </w:r>
    </w:p>
    <w:p w:rsidR="00A20D9E" w:rsidRPr="003E7FD0" w:rsidRDefault="00A20D9E" w:rsidP="00A20D9E">
      <w:pPr>
        <w:shd w:val="clear" w:color="auto" w:fill="FFFFFF"/>
        <w:spacing w:before="99" w:after="9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20D9E">
        <w:rPr>
          <w:rFonts w:ascii="Times New Roman" w:eastAsia="Times New Roman" w:hAnsi="Times New Roman" w:cs="Times New Roman"/>
          <w:b/>
          <w:sz w:val="28"/>
          <w:szCs w:val="28"/>
        </w:rPr>
        <w:t xml:space="preserve">Изготовление </w:t>
      </w:r>
      <w:proofErr w:type="spellStart"/>
      <w:r w:rsidRPr="00A20D9E">
        <w:rPr>
          <w:rFonts w:ascii="Times New Roman" w:eastAsia="Times New Roman" w:hAnsi="Times New Roman" w:cs="Times New Roman"/>
          <w:b/>
          <w:sz w:val="28"/>
          <w:szCs w:val="28"/>
        </w:rPr>
        <w:t>лепбука</w:t>
      </w:r>
      <w:proofErr w:type="spellEnd"/>
      <w:r w:rsidRPr="003E7FD0">
        <w:rPr>
          <w:rFonts w:ascii="Times New Roman" w:eastAsia="Times New Roman" w:hAnsi="Times New Roman" w:cs="Times New Roman"/>
          <w:b/>
          <w:sz w:val="28"/>
          <w:szCs w:val="28"/>
        </w:rPr>
        <w:t xml:space="preserve"> с иллюстрациями</w:t>
      </w:r>
      <w:r w:rsidRPr="003E7FD0">
        <w:rPr>
          <w:rFonts w:ascii="Times New Roman" w:eastAsia="Times New Roman" w:hAnsi="Times New Roman" w:cs="Times New Roman"/>
          <w:sz w:val="28"/>
          <w:szCs w:val="28"/>
        </w:rPr>
        <w:t xml:space="preserve"> «Как прекрасен это подводный мир…»</w:t>
      </w:r>
    </w:p>
    <w:p w:rsidR="00805224" w:rsidRPr="00A20D9E" w:rsidRDefault="00805224" w:rsidP="00A20D9E">
      <w:pPr>
        <w:rPr>
          <w:rFonts w:ascii="Verdana" w:eastAsia="Times New Roman" w:hAnsi="Verdana" w:cs="Times New Roman"/>
        </w:rPr>
      </w:pPr>
    </w:p>
    <w:sectPr w:rsidR="00805224" w:rsidRPr="00A20D9E" w:rsidSect="003E7FD0">
      <w:pgSz w:w="11906" w:h="16838"/>
      <w:pgMar w:top="1134" w:right="850" w:bottom="1134" w:left="1701" w:header="708" w:footer="708" w:gutter="0"/>
      <w:pgBorders w:display="firstPage"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969BE"/>
    <w:multiLevelType w:val="multilevel"/>
    <w:tmpl w:val="D0AA9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AC4B62"/>
    <w:multiLevelType w:val="multilevel"/>
    <w:tmpl w:val="620E1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08411A"/>
    <w:multiLevelType w:val="multilevel"/>
    <w:tmpl w:val="6312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ED046D"/>
    <w:multiLevelType w:val="multilevel"/>
    <w:tmpl w:val="FE4E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2EA74A1"/>
    <w:multiLevelType w:val="multilevel"/>
    <w:tmpl w:val="D1427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3E7FD0"/>
    <w:rsid w:val="003E7FD0"/>
    <w:rsid w:val="00805224"/>
    <w:rsid w:val="00A20D9E"/>
    <w:rsid w:val="00B63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E7FD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7FD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E7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E7FD0"/>
  </w:style>
  <w:style w:type="character" w:styleId="a4">
    <w:name w:val="Strong"/>
    <w:basedOn w:val="a0"/>
    <w:uiPriority w:val="22"/>
    <w:qFormat/>
    <w:rsid w:val="003E7FD0"/>
    <w:rPr>
      <w:b/>
      <w:bCs/>
    </w:rPr>
  </w:style>
  <w:style w:type="character" w:customStyle="1" w:styleId="mw-headline">
    <w:name w:val="mw-headline"/>
    <w:basedOn w:val="a0"/>
    <w:rsid w:val="003E7FD0"/>
  </w:style>
  <w:style w:type="character" w:customStyle="1" w:styleId="c3">
    <w:name w:val="c3"/>
    <w:basedOn w:val="a0"/>
    <w:rsid w:val="003E7F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2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2019-03-17T18:08:00Z</dcterms:created>
  <dcterms:modified xsi:type="dcterms:W3CDTF">2019-03-17T18:39:00Z</dcterms:modified>
</cp:coreProperties>
</file>