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6E" w:rsidRDefault="00AC186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6E" w:rsidRDefault="00AC186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186E" w:rsidRDefault="00C91B79" w:rsidP="00712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B79">
        <w:rPr>
          <w:rFonts w:ascii="Times New Roman" w:hAnsi="Times New Roman" w:cs="Times New Roman"/>
          <w:sz w:val="28"/>
          <w:szCs w:val="28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6" o:title=""/>
          </v:shape>
          <o:OLEObject Type="Embed" ProgID="AcroExch.Document.11" ShapeID="_x0000_i1025" DrawAspect="Content" ObjectID="_1681229768" r:id="rId7"/>
        </w:object>
      </w:r>
    </w:p>
    <w:p w:rsidR="00FD728B" w:rsidRDefault="00FD728B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B79" w:rsidRDefault="00C91B79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1B79" w:rsidRDefault="00C91B79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5AC" w:rsidRPr="001360C5" w:rsidRDefault="00D725AC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ПОЯСНИТЕЛЬНАЯ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Образовательная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FD728B">
        <w:rPr>
          <w:rFonts w:ascii="Times New Roman" w:hAnsi="Times New Roman" w:cs="Times New Roman"/>
          <w:sz w:val="28"/>
          <w:szCs w:val="28"/>
        </w:rPr>
        <w:t>—П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рограмма)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елях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бщества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делали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роблему </w:t>
      </w:r>
      <w:r w:rsidRPr="00FD728B">
        <w:rPr>
          <w:rFonts w:ascii="Times New Roman" w:hAnsi="Times New Roman" w:cs="Times New Roman"/>
          <w:sz w:val="28"/>
          <w:szCs w:val="28"/>
        </w:rPr>
        <w:t>экономическо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ктуальной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тносительно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анной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руппы.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росвещение </w:t>
      </w:r>
      <w:r w:rsidRPr="00FD728B">
        <w:rPr>
          <w:rFonts w:ascii="Times New Roman" w:hAnsi="Times New Roman" w:cs="Times New Roman"/>
          <w:sz w:val="28"/>
          <w:szCs w:val="28"/>
        </w:rPr>
        <w:t>и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оспитание </w:t>
      </w:r>
      <w:r w:rsidRPr="00FD728B">
        <w:rPr>
          <w:rFonts w:ascii="Times New Roman" w:hAnsi="Times New Roman" w:cs="Times New Roman"/>
          <w:sz w:val="28"/>
          <w:szCs w:val="28"/>
        </w:rPr>
        <w:t>—срав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ительно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овое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аправление </w:t>
      </w:r>
      <w:r w:rsidRPr="00FD728B">
        <w:rPr>
          <w:rFonts w:ascii="Times New Roman" w:hAnsi="Times New Roman" w:cs="Times New Roman"/>
          <w:sz w:val="28"/>
          <w:szCs w:val="28"/>
        </w:rPr>
        <w:t>в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едагогике. </w:t>
      </w:r>
      <w:r w:rsidRPr="00FD728B">
        <w:rPr>
          <w:rFonts w:ascii="Times New Roman" w:hAnsi="Times New Roman" w:cs="Times New Roman"/>
          <w:sz w:val="28"/>
          <w:szCs w:val="28"/>
        </w:rPr>
        <w:t>Многочислен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сследования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оследних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видетельствуют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необходимости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недрения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возраста, </w:t>
      </w:r>
      <w:r w:rsidRPr="00FD728B">
        <w:rPr>
          <w:rFonts w:ascii="Times New Roman" w:hAnsi="Times New Roman" w:cs="Times New Roman"/>
          <w:sz w:val="28"/>
          <w:szCs w:val="28"/>
        </w:rPr>
        <w:t>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олучают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частия </w:t>
      </w:r>
      <w:r w:rsidRPr="00FD728B">
        <w:rPr>
          <w:rFonts w:ascii="Times New Roman" w:hAnsi="Times New Roman" w:cs="Times New Roman"/>
          <w:sz w:val="28"/>
          <w:szCs w:val="28"/>
        </w:rPr>
        <w:t>в 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лементарных </w:t>
      </w:r>
      <w:r w:rsidRPr="00FD728B">
        <w:rPr>
          <w:rFonts w:ascii="Times New Roman" w:hAnsi="Times New Roman" w:cs="Times New Roman"/>
          <w:sz w:val="28"/>
          <w:szCs w:val="28"/>
        </w:rPr>
        <w:t>экономи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еских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роисходит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к 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иру </w:t>
      </w:r>
      <w:r w:rsidRPr="00FD728B">
        <w:rPr>
          <w:rFonts w:ascii="Times New Roman" w:hAnsi="Times New Roman" w:cs="Times New Roman"/>
          <w:sz w:val="28"/>
          <w:szCs w:val="28"/>
        </w:rPr>
        <w:t>экономиче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ействительности.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овременной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онцепции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одчеркивается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собое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начение </w:t>
      </w:r>
      <w:r w:rsidRPr="00FD728B">
        <w:rPr>
          <w:rFonts w:ascii="Times New Roman" w:hAnsi="Times New Roman" w:cs="Times New Roman"/>
          <w:sz w:val="28"/>
          <w:szCs w:val="28"/>
        </w:rPr>
        <w:t>дошкольного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в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ормировании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азвитии </w:t>
      </w:r>
      <w:r w:rsidRPr="00FD728B">
        <w:rPr>
          <w:rFonts w:ascii="Times New Roman" w:hAnsi="Times New Roman" w:cs="Times New Roman"/>
          <w:sz w:val="28"/>
          <w:szCs w:val="28"/>
        </w:rPr>
        <w:t>уникаль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ой личности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том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тапе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акладываются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сновы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ичностной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ультуры,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беспечивается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ервоначальных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оциокультурных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орм.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я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ундаментом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будущем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пециальных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наний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авыков. </w:t>
      </w:r>
    </w:p>
    <w:p w:rsidR="00D725AC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Данная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амках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роекта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Содействие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овышению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ровня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инансовой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рамотности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аселения </w:t>
      </w:r>
      <w:r w:rsidRPr="00FD728B">
        <w:rPr>
          <w:rFonts w:ascii="Times New Roman" w:hAnsi="Times New Roman" w:cs="Times New Roman"/>
          <w:sz w:val="28"/>
          <w:szCs w:val="28"/>
        </w:rPr>
        <w:t>и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азвитию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инансового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едерации». </w:t>
      </w:r>
    </w:p>
    <w:p w:rsid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рганизацию </w:t>
      </w:r>
      <w:r w:rsidRPr="00FD728B">
        <w:rPr>
          <w:rFonts w:ascii="Times New Roman" w:hAnsi="Times New Roman" w:cs="Times New Roman"/>
          <w:sz w:val="28"/>
          <w:szCs w:val="28"/>
        </w:rPr>
        <w:t>деятельно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ти детей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таршего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своению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сновных </w:t>
      </w:r>
      <w:r w:rsidRPr="00FD728B">
        <w:rPr>
          <w:rFonts w:ascii="Times New Roman" w:hAnsi="Times New Roman" w:cs="Times New Roman"/>
          <w:sz w:val="28"/>
          <w:szCs w:val="28"/>
        </w:rPr>
        <w:t>эко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в 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анимательной </w:t>
      </w:r>
      <w:r w:rsidRPr="00FD728B">
        <w:rPr>
          <w:rFonts w:ascii="Times New Roman" w:hAnsi="Times New Roman" w:cs="Times New Roman"/>
          <w:sz w:val="28"/>
          <w:szCs w:val="28"/>
        </w:rPr>
        <w:t>и 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орме. </w:t>
      </w:r>
    </w:p>
    <w:p w:rsidR="00D725AC" w:rsidRDefault="00D725AC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азработана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="00D725AC">
        <w:rPr>
          <w:rFonts w:ascii="Times New Roman" w:hAnsi="Times New Roman" w:cs="Times New Roman"/>
          <w:sz w:val="28"/>
          <w:szCs w:val="28"/>
        </w:rPr>
        <w:t xml:space="preserve">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с:</w:t>
      </w:r>
    </w:p>
    <w:p w:rsidR="00231ECE" w:rsidRPr="00FD728B" w:rsidRDefault="00231ECE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бразовании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ации»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9.12.2012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73-ФЗ;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«Санитарно-эпидемиологическими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ребованиями </w:t>
      </w:r>
      <w:r w:rsidRPr="00FD728B">
        <w:rPr>
          <w:rFonts w:ascii="Times New Roman" w:hAnsi="Times New Roman" w:cs="Times New Roman"/>
          <w:sz w:val="28"/>
          <w:szCs w:val="28"/>
        </w:rPr>
        <w:t>к устрой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тву, содержанию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ошкольных </w:t>
      </w:r>
      <w:r w:rsidRPr="00FD728B">
        <w:rPr>
          <w:rFonts w:ascii="Times New Roman" w:hAnsi="Times New Roman" w:cs="Times New Roman"/>
          <w:sz w:val="28"/>
          <w:szCs w:val="28"/>
        </w:rPr>
        <w:t>образо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ательных организаций» </w:t>
      </w:r>
      <w:r w:rsidRPr="00FD728B">
        <w:rPr>
          <w:rFonts w:ascii="Times New Roman" w:hAnsi="Times New Roman" w:cs="Times New Roman"/>
          <w:sz w:val="28"/>
          <w:szCs w:val="28"/>
        </w:rPr>
        <w:t>(СанПиН2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.4.1.3049-13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тверждены </w:t>
      </w:r>
      <w:r w:rsidRPr="00FD728B">
        <w:rPr>
          <w:rFonts w:ascii="Times New Roman" w:hAnsi="Times New Roman" w:cs="Times New Roman"/>
          <w:sz w:val="28"/>
          <w:szCs w:val="28"/>
        </w:rPr>
        <w:t>поста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овлением Главного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осударственного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анитарного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рача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15.05.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sz w:val="28"/>
          <w:szCs w:val="28"/>
        </w:rPr>
        <w:t>№2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6);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 дошкольного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бразования»,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твержденным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FD728B">
        <w:rPr>
          <w:rFonts w:ascii="Times New Roman" w:hAnsi="Times New Roman" w:cs="Times New Roman"/>
          <w:sz w:val="28"/>
          <w:szCs w:val="28"/>
        </w:rPr>
        <w:t>Министер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тва образования </w:t>
      </w:r>
      <w:r w:rsidRPr="00FD728B">
        <w:rPr>
          <w:rFonts w:ascii="Times New Roman" w:hAnsi="Times New Roman" w:cs="Times New Roman"/>
          <w:sz w:val="28"/>
          <w:szCs w:val="28"/>
        </w:rPr>
        <w:t>и 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ауки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FD728B">
        <w:rPr>
          <w:rFonts w:ascii="Times New Roman" w:hAnsi="Times New Roman" w:cs="Times New Roman"/>
          <w:sz w:val="28"/>
          <w:szCs w:val="28"/>
        </w:rPr>
        <w:t>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7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ктября </w:t>
      </w:r>
      <w:r w:rsidRPr="00FD728B">
        <w:rPr>
          <w:rFonts w:ascii="Times New Roman" w:hAnsi="Times New Roman" w:cs="Times New Roman"/>
          <w:sz w:val="28"/>
          <w:szCs w:val="28"/>
        </w:rPr>
        <w:t>2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№1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155.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оставлена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ринципами, </w:t>
      </w:r>
      <w:r w:rsidRPr="00FD728B">
        <w:rPr>
          <w:rFonts w:ascii="Times New Roman" w:hAnsi="Times New Roman" w:cs="Times New Roman"/>
          <w:sz w:val="28"/>
          <w:szCs w:val="28"/>
        </w:rPr>
        <w:t>опреде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FD728B">
        <w:rPr>
          <w:rFonts w:ascii="Times New Roman" w:hAnsi="Times New Roman" w:cs="Times New Roman"/>
          <w:sz w:val="28"/>
          <w:szCs w:val="28"/>
        </w:rPr>
        <w:t>г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осударственным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бразовательным </w:t>
      </w:r>
      <w:r w:rsidRPr="00FD728B">
        <w:rPr>
          <w:rFonts w:ascii="Times New Roman" w:hAnsi="Times New Roman" w:cs="Times New Roman"/>
          <w:sz w:val="28"/>
          <w:szCs w:val="28"/>
        </w:rPr>
        <w:t>стандар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FD728B">
        <w:rPr>
          <w:rFonts w:ascii="Times New Roman" w:hAnsi="Times New Roman" w:cs="Times New Roman"/>
          <w:sz w:val="28"/>
          <w:szCs w:val="28"/>
        </w:rPr>
        <w:t>—ФГОС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О):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олноценное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роживание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ебенком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тапов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етства, </w:t>
      </w:r>
      <w:r w:rsidRPr="00FD728B">
        <w:rPr>
          <w:rFonts w:ascii="Times New Roman" w:hAnsi="Times New Roman" w:cs="Times New Roman"/>
          <w:sz w:val="28"/>
          <w:szCs w:val="28"/>
        </w:rPr>
        <w:t>обогащение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етского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FD728B">
        <w:rPr>
          <w:rFonts w:ascii="Times New Roman" w:hAnsi="Times New Roman" w:cs="Times New Roman"/>
          <w:sz w:val="28"/>
          <w:szCs w:val="28"/>
        </w:rPr>
        <w:t>индиви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уальных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собенностей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аждого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одействие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ризнание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олноценным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частником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субъектом)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бразовательных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тношений;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оддержка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нициативы </w:t>
      </w:r>
      <w:r w:rsidRPr="00FD728B">
        <w:rPr>
          <w:rFonts w:ascii="Times New Roman" w:hAnsi="Times New Roman" w:cs="Times New Roman"/>
          <w:sz w:val="28"/>
          <w:szCs w:val="28"/>
        </w:rPr>
        <w:t>детей 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идах деятельности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sz w:val="28"/>
          <w:szCs w:val="28"/>
        </w:rPr>
        <w:t xml:space="preserve"> 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отрудничество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бразовательной организации </w:t>
      </w:r>
      <w:r w:rsidRPr="00FD728B">
        <w:rPr>
          <w:rFonts w:ascii="Times New Roman" w:hAnsi="Times New Roman" w:cs="Times New Roman"/>
          <w:sz w:val="28"/>
          <w:szCs w:val="28"/>
        </w:rPr>
        <w:t>с семьёй;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риобщение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к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оциокультурным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ормам;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нтересов </w:t>
      </w:r>
      <w:r w:rsidRPr="00FD728B">
        <w:rPr>
          <w:rFonts w:ascii="Times New Roman" w:hAnsi="Times New Roman" w:cs="Times New Roman"/>
          <w:sz w:val="28"/>
          <w:szCs w:val="28"/>
        </w:rPr>
        <w:t>и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ознавательных действий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озрастная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декватность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чёт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тнокультурной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итуации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детей.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                      Программа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остижение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ледующих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>елей: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D728B">
        <w:rPr>
          <w:rFonts w:ascii="Times New Roman" w:hAnsi="Times New Roman" w:cs="Times New Roman"/>
          <w:b/>
          <w:bCs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ервичных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редставлений и </w:t>
      </w:r>
      <w:r w:rsidRPr="00FD728B">
        <w:rPr>
          <w:rFonts w:ascii="Times New Roman" w:hAnsi="Times New Roman" w:cs="Times New Roman"/>
          <w:sz w:val="28"/>
          <w:szCs w:val="28"/>
        </w:rPr>
        <w:t>компетенций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 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ышления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ошкольников;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sz w:val="28"/>
          <w:szCs w:val="28"/>
        </w:rPr>
        <w:t xml:space="preserve">  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—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воспитание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оциально-личностных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 </w:t>
      </w:r>
      <w:r w:rsidRPr="00FD728B">
        <w:rPr>
          <w:rFonts w:ascii="Times New Roman" w:hAnsi="Times New Roman" w:cs="Times New Roman"/>
          <w:sz w:val="28"/>
          <w:szCs w:val="28"/>
        </w:rPr>
        <w:t>и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енностных ориентиров,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        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ационального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оведения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фере экономики.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Содержание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рограммы, </w:t>
      </w:r>
      <w:r w:rsidRPr="00FD728B">
        <w:rPr>
          <w:rFonts w:ascii="Times New Roman" w:hAnsi="Times New Roman" w:cs="Times New Roman"/>
          <w:sz w:val="28"/>
          <w:szCs w:val="28"/>
        </w:rPr>
        <w:t>в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ФГОС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О, </w:t>
      </w:r>
      <w:r w:rsidRPr="00FD728B">
        <w:rPr>
          <w:rFonts w:ascii="Times New Roman" w:hAnsi="Times New Roman" w:cs="Times New Roman"/>
          <w:sz w:val="28"/>
          <w:szCs w:val="28"/>
        </w:rPr>
        <w:t>обеспечи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ает развитие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ичности,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отивации </w:t>
      </w:r>
      <w:r w:rsidRPr="00FD728B">
        <w:rPr>
          <w:rFonts w:ascii="Times New Roman" w:hAnsi="Times New Roman" w:cs="Times New Roman"/>
          <w:sz w:val="28"/>
          <w:szCs w:val="28"/>
        </w:rPr>
        <w:t>и 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пособностей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в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видах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хватывает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ледующие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труктурные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диницы,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редставляющие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пределенные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аправления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FD728B">
        <w:rPr>
          <w:rFonts w:ascii="Times New Roman" w:hAnsi="Times New Roman" w:cs="Times New Roman"/>
          <w:sz w:val="28"/>
          <w:szCs w:val="28"/>
        </w:rPr>
        <w:t>и 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Pr="00FD728B">
        <w:rPr>
          <w:rFonts w:ascii="Times New Roman" w:hAnsi="Times New Roman" w:cs="Times New Roman"/>
          <w:sz w:val="28"/>
          <w:szCs w:val="28"/>
        </w:rPr>
        <w:t>детей: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оциально-коммуникативное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ечевое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удожественно-эстетическое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изическое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азвитие.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Программа,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ассчитанная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6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остроена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снове </w:t>
      </w:r>
      <w:r w:rsidRPr="00FD728B">
        <w:rPr>
          <w:rFonts w:ascii="Times New Roman" w:hAnsi="Times New Roman" w:cs="Times New Roman"/>
          <w:sz w:val="28"/>
          <w:szCs w:val="28"/>
        </w:rPr>
        <w:t>концентрического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одхода,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редполагает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азделение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>ва концентр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концентр—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азовый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одуль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Финансовая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збука»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23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аса),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ходе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оторого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ормируются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ервичные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кономические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атегориях </w:t>
      </w:r>
      <w:r w:rsidRPr="00FD728B">
        <w:rPr>
          <w:rFonts w:ascii="Times New Roman" w:hAnsi="Times New Roman" w:cs="Times New Roman"/>
          <w:sz w:val="28"/>
          <w:szCs w:val="28"/>
        </w:rPr>
        <w:t>«потреб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ости»,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товар»,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2-й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D72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онцентр </w:t>
      </w:r>
      <w:r w:rsidRPr="00FD728B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ополнительные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одули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«Труд», </w:t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Деньги»,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Семейный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юджет»),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азвивающие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редставления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основным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емам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урса </w:t>
      </w:r>
      <w:r w:rsidRPr="00FD728B">
        <w:rPr>
          <w:rFonts w:ascii="Times New Roman" w:hAnsi="Times New Roman" w:cs="Times New Roman"/>
          <w:sz w:val="28"/>
          <w:szCs w:val="28"/>
        </w:rPr>
        <w:t>ч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бразовательная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гровая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ключая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южетно-ролевую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гру с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равилами </w:t>
      </w:r>
      <w:r w:rsidRPr="00FD728B">
        <w:rPr>
          <w:rFonts w:ascii="Times New Roman" w:hAnsi="Times New Roman" w:cs="Times New Roman"/>
          <w:sz w:val="28"/>
          <w:szCs w:val="28"/>
        </w:rPr>
        <w:t>и 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ругие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FD728B">
        <w:rPr>
          <w:rFonts w:ascii="Times New Roman" w:hAnsi="Times New Roman" w:cs="Times New Roman"/>
          <w:sz w:val="28"/>
          <w:szCs w:val="28"/>
        </w:rPr>
        <w:t>игры;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оммуникативная </w:t>
      </w:r>
      <w:r w:rsidRPr="00FD728B">
        <w:rPr>
          <w:rFonts w:ascii="Times New Roman" w:hAnsi="Times New Roman" w:cs="Times New Roman"/>
          <w:sz w:val="28"/>
          <w:szCs w:val="28"/>
        </w:rPr>
        <w:t>(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общение </w:t>
      </w:r>
      <w:r w:rsidRPr="00FD728B">
        <w:rPr>
          <w:rFonts w:ascii="Times New Roman" w:hAnsi="Times New Roman" w:cs="Times New Roman"/>
          <w:sz w:val="28"/>
          <w:szCs w:val="28"/>
        </w:rPr>
        <w:t>и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заимодействие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зрослыми и </w:t>
      </w:r>
      <w:r w:rsidRPr="00FD728B">
        <w:rPr>
          <w:rFonts w:ascii="Times New Roman" w:hAnsi="Times New Roman" w:cs="Times New Roman"/>
          <w:sz w:val="28"/>
          <w:szCs w:val="28"/>
        </w:rPr>
        <w:t>сверстниками);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ознавательно-исследовательская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еятельность: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осприятие </w:t>
      </w:r>
      <w:r w:rsidRPr="00FD728B">
        <w:rPr>
          <w:rFonts w:ascii="Times New Roman" w:hAnsi="Times New Roman" w:cs="Times New Roman"/>
          <w:sz w:val="28"/>
          <w:szCs w:val="28"/>
        </w:rPr>
        <w:t>х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удожественной </w:t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итературы </w:t>
      </w:r>
      <w:r w:rsidRPr="00FD728B">
        <w:rPr>
          <w:rFonts w:ascii="Times New Roman" w:hAnsi="Times New Roman" w:cs="Times New Roman"/>
          <w:sz w:val="28"/>
          <w:szCs w:val="28"/>
        </w:rPr>
        <w:t>и 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ольклора;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онструирование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азного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атериала;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зобразительная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еятельность;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 —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вигательная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ебенка.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 </w:t>
      </w:r>
      <w:r w:rsidRPr="00FD728B">
        <w:rPr>
          <w:rFonts w:ascii="Times New Roman" w:hAnsi="Times New Roman" w:cs="Times New Roman"/>
          <w:sz w:val="28"/>
          <w:szCs w:val="28"/>
        </w:rPr>
        <w:t>с СанПиН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екомендуемая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родолжительность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рганизуемой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оспитателем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епрерывной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епосредственно </w:t>
      </w:r>
      <w:r w:rsidRPr="00FD728B">
        <w:rPr>
          <w:rFonts w:ascii="Times New Roman" w:hAnsi="Times New Roman" w:cs="Times New Roman"/>
          <w:sz w:val="28"/>
          <w:szCs w:val="28"/>
        </w:rPr>
        <w:t>образова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ельной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урсу </w:t>
      </w:r>
      <w:r w:rsidRPr="00FD728B">
        <w:rPr>
          <w:rFonts w:ascii="Times New Roman" w:hAnsi="Times New Roman" w:cs="Times New Roman"/>
          <w:sz w:val="28"/>
          <w:szCs w:val="28"/>
        </w:rPr>
        <w:t>—н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олее </w:t>
      </w:r>
      <w:r w:rsidRPr="00FD728B">
        <w:rPr>
          <w:rFonts w:ascii="Times New Roman" w:hAnsi="Times New Roman" w:cs="Times New Roman"/>
          <w:sz w:val="28"/>
          <w:szCs w:val="28"/>
        </w:rPr>
        <w:t>3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0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инут.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урс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«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Приключения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ота </w:t>
      </w:r>
      <w:r w:rsidRPr="00FD728B">
        <w:rPr>
          <w:rFonts w:ascii="Times New Roman" w:hAnsi="Times New Roman" w:cs="Times New Roman"/>
          <w:sz w:val="28"/>
          <w:szCs w:val="28"/>
        </w:rPr>
        <w:t>Б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елобока,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кономика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алышей» </w:t>
      </w:r>
      <w:r w:rsidRPr="00FD728B">
        <w:rPr>
          <w:rFonts w:ascii="Times New Roman" w:hAnsi="Times New Roman" w:cs="Times New Roman"/>
          <w:sz w:val="28"/>
          <w:szCs w:val="28"/>
        </w:rPr>
        <w:t>направ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л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 освоение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кономических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онятий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ошкольниками </w:t>
      </w:r>
      <w:r w:rsidRPr="00FD728B">
        <w:rPr>
          <w:rFonts w:ascii="Times New Roman" w:hAnsi="Times New Roman" w:cs="Times New Roman"/>
          <w:sz w:val="28"/>
          <w:szCs w:val="28"/>
        </w:rPr>
        <w:t>и 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ребует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овышенной познавательной </w:t>
      </w:r>
      <w:r w:rsidRPr="00FD728B">
        <w:rPr>
          <w:rFonts w:ascii="Times New Roman" w:hAnsi="Times New Roman" w:cs="Times New Roman"/>
          <w:sz w:val="28"/>
          <w:szCs w:val="28"/>
        </w:rPr>
        <w:t>а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ктивности </w:t>
      </w:r>
      <w:r w:rsidRPr="00FD728B">
        <w:rPr>
          <w:rFonts w:ascii="Times New Roman" w:hAnsi="Times New Roman" w:cs="Times New Roman"/>
          <w:sz w:val="28"/>
          <w:szCs w:val="28"/>
        </w:rPr>
        <w:t>и 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мственного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апряжения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етей, </w:t>
      </w:r>
      <w:r w:rsidRPr="00FD728B">
        <w:rPr>
          <w:rFonts w:ascii="Times New Roman" w:hAnsi="Times New Roman" w:cs="Times New Roman"/>
          <w:sz w:val="28"/>
          <w:szCs w:val="28"/>
        </w:rPr>
        <w:t>е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го </w:t>
      </w:r>
      <w:r w:rsidRPr="00FD728B">
        <w:rPr>
          <w:rFonts w:ascii="Times New Roman" w:hAnsi="Times New Roman" w:cs="Times New Roman"/>
          <w:sz w:val="28"/>
          <w:szCs w:val="28"/>
        </w:rPr>
        <w:t>и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зучение следует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рганизовывать </w:t>
      </w:r>
      <w:r w:rsidRPr="00FD728B">
        <w:rPr>
          <w:rFonts w:ascii="Times New Roman" w:hAnsi="Times New Roman" w:cs="Times New Roman"/>
          <w:sz w:val="28"/>
          <w:szCs w:val="28"/>
        </w:rPr>
        <w:t>в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ервую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оловину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ня.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рофилактики утомления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екомендуется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очетать </w:t>
      </w:r>
      <w:r w:rsidRPr="00FD728B">
        <w:rPr>
          <w:rFonts w:ascii="Times New Roman" w:hAnsi="Times New Roman" w:cs="Times New Roman"/>
          <w:sz w:val="28"/>
          <w:szCs w:val="28"/>
        </w:rPr>
        <w:t>непо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редственно образовательную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FD728B">
        <w:rPr>
          <w:rFonts w:ascii="Times New Roman" w:hAnsi="Times New Roman" w:cs="Times New Roman"/>
          <w:sz w:val="28"/>
          <w:szCs w:val="28"/>
        </w:rPr>
        <w:t>с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азличными </w:t>
      </w:r>
      <w:r w:rsidRPr="00FD728B">
        <w:rPr>
          <w:rFonts w:ascii="Times New Roman" w:hAnsi="Times New Roman" w:cs="Times New Roman"/>
          <w:sz w:val="28"/>
          <w:szCs w:val="28"/>
        </w:rPr>
        <w:t>ф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ормами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вигательной активности. 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28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снову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рогнозирования </w:t>
      </w:r>
      <w:r w:rsidRPr="00FD728B">
        <w:rPr>
          <w:rFonts w:ascii="Times New Roman" w:hAnsi="Times New Roman" w:cs="Times New Roman"/>
          <w:sz w:val="28"/>
          <w:szCs w:val="28"/>
        </w:rPr>
        <w:t>и оценивания 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езультатов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оложен </w:t>
      </w:r>
      <w:proofErr w:type="spellStart"/>
      <w:r w:rsidRPr="00FD728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FD728B">
        <w:rPr>
          <w:rFonts w:ascii="Times New Roman" w:hAnsi="Times New Roman" w:cs="Times New Roman"/>
          <w:sz w:val="28"/>
          <w:szCs w:val="28"/>
        </w:rPr>
        <w:t xml:space="preserve"> 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одход.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од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омпетенциями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онимается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рактический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ыполнения </w:t>
      </w:r>
      <w:r w:rsidRPr="00FD728B">
        <w:rPr>
          <w:rFonts w:ascii="Times New Roman" w:hAnsi="Times New Roman" w:cs="Times New Roman"/>
          <w:sz w:val="28"/>
          <w:szCs w:val="28"/>
        </w:rPr>
        <w:t>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онкретных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ействий.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езультате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своения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рограммы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ошкольники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риобретут </w:t>
      </w:r>
      <w:r w:rsidRPr="00FD728B">
        <w:rPr>
          <w:rFonts w:ascii="Times New Roman" w:hAnsi="Times New Roman" w:cs="Times New Roman"/>
          <w:sz w:val="28"/>
          <w:szCs w:val="28"/>
        </w:rPr>
        <w:t>о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пыт </w:t>
      </w:r>
      <w:r w:rsidRPr="00FD728B">
        <w:rPr>
          <w:rFonts w:ascii="Times New Roman" w:hAnsi="Times New Roman" w:cs="Times New Roman"/>
          <w:sz w:val="28"/>
          <w:szCs w:val="28"/>
        </w:rPr>
        <w:t>в оп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еделении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воих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отребностей,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аучатся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егулировать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озможностями, 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ыбирать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редметы, </w:t>
      </w:r>
      <w:r w:rsidRPr="00FD728B">
        <w:rPr>
          <w:rFonts w:ascii="Times New Roman" w:hAnsi="Times New Roman" w:cs="Times New Roman"/>
          <w:sz w:val="28"/>
          <w:szCs w:val="28"/>
        </w:rPr>
        <w:t>н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еобходимые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азличных </w:t>
      </w:r>
      <w:r w:rsidRPr="00FD728B">
        <w:rPr>
          <w:rFonts w:ascii="Times New Roman" w:hAnsi="Times New Roman" w:cs="Times New Roman"/>
          <w:sz w:val="28"/>
          <w:szCs w:val="28"/>
        </w:rPr>
        <w:t>у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словиях, </w:t>
      </w:r>
      <w:r w:rsidRPr="00FD728B">
        <w:rPr>
          <w:rFonts w:ascii="Times New Roman" w:hAnsi="Times New Roman" w:cs="Times New Roman"/>
          <w:sz w:val="28"/>
          <w:szCs w:val="28"/>
        </w:rPr>
        <w:t>п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онимать </w:t>
      </w:r>
      <w:r w:rsidRPr="00FD728B">
        <w:rPr>
          <w:rFonts w:ascii="Times New Roman" w:hAnsi="Times New Roman" w:cs="Times New Roman"/>
          <w:sz w:val="28"/>
          <w:szCs w:val="28"/>
        </w:rPr>
        <w:t>з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начимость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руда, </w:t>
      </w:r>
      <w:r w:rsidRPr="00FD728B">
        <w:rPr>
          <w:rFonts w:ascii="Times New Roman" w:hAnsi="Times New Roman" w:cs="Times New Roman"/>
          <w:sz w:val="28"/>
          <w:szCs w:val="28"/>
        </w:rPr>
        <w:t>в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ыбирать </w:t>
      </w:r>
      <w:r w:rsidRPr="00FD728B">
        <w:rPr>
          <w:rFonts w:ascii="Times New Roman" w:hAnsi="Times New Roman" w:cs="Times New Roman"/>
          <w:sz w:val="28"/>
          <w:szCs w:val="28"/>
        </w:rPr>
        <w:t>т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овар </w:t>
      </w:r>
      <w:r w:rsidRPr="00FD728B">
        <w:rPr>
          <w:rFonts w:ascii="Times New Roman" w:hAnsi="Times New Roman" w:cs="Times New Roman"/>
          <w:sz w:val="28"/>
          <w:szCs w:val="28"/>
        </w:rPr>
        <w:t xml:space="preserve">в 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FD728B">
        <w:rPr>
          <w:rFonts w:ascii="Times New Roman" w:hAnsi="Times New Roman" w:cs="Times New Roman"/>
          <w:sz w:val="28"/>
          <w:szCs w:val="28"/>
        </w:rPr>
        <w:t>с ц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еной </w:t>
      </w:r>
      <w:r w:rsidRPr="00FD728B">
        <w:rPr>
          <w:rFonts w:ascii="Times New Roman" w:hAnsi="Times New Roman" w:cs="Times New Roman"/>
          <w:sz w:val="28"/>
          <w:szCs w:val="28"/>
        </w:rPr>
        <w:t>и к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ачеством,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азумно </w:t>
      </w:r>
      <w:r w:rsidRPr="00FD728B">
        <w:rPr>
          <w:rFonts w:ascii="Times New Roman" w:hAnsi="Times New Roman" w:cs="Times New Roman"/>
          <w:sz w:val="28"/>
          <w:szCs w:val="28"/>
        </w:rPr>
        <w:t>р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асходовать </w:t>
      </w:r>
      <w:r w:rsidRPr="00FD728B">
        <w:rPr>
          <w:rFonts w:ascii="Times New Roman" w:hAnsi="Times New Roman" w:cs="Times New Roman"/>
          <w:sz w:val="28"/>
          <w:szCs w:val="28"/>
        </w:rPr>
        <w:t>д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еньги, </w:t>
      </w:r>
      <w:r w:rsidRPr="00FD728B">
        <w:rPr>
          <w:rFonts w:ascii="Times New Roman" w:hAnsi="Times New Roman" w:cs="Times New Roman"/>
          <w:sz w:val="28"/>
          <w:szCs w:val="28"/>
        </w:rPr>
        <w:t>пони</w:t>
      </w:r>
      <w:r w:rsidRPr="00FD728B">
        <w:rPr>
          <w:rFonts w:ascii="Times New Roman" w:hAnsi="Times New Roman" w:cs="Times New Roman"/>
          <w:vanish/>
          <w:sz w:val="28"/>
          <w:szCs w:val="28"/>
        </w:rPr>
        <w:t>-</w:t>
      </w:r>
      <w:r w:rsidRPr="00FD728B">
        <w:rPr>
          <w:rFonts w:ascii="Times New Roman" w:hAnsi="Times New Roman" w:cs="Times New Roman"/>
          <w:vanish/>
          <w:sz w:val="28"/>
          <w:szCs w:val="28"/>
        </w:rPr>
        <w:br/>
      </w:r>
      <w:r w:rsidRPr="00FD728B">
        <w:rPr>
          <w:rFonts w:ascii="Times New Roman" w:hAnsi="Times New Roman" w:cs="Times New Roman"/>
          <w:sz w:val="28"/>
          <w:szCs w:val="28"/>
        </w:rPr>
        <w:t>м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ать необходимость </w:t>
      </w:r>
      <w:r w:rsidRPr="00FD728B">
        <w:rPr>
          <w:rFonts w:ascii="Times New Roman" w:hAnsi="Times New Roman" w:cs="Times New Roman"/>
          <w:sz w:val="28"/>
          <w:szCs w:val="28"/>
        </w:rPr>
        <w:t>э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кономии </w:t>
      </w:r>
      <w:r w:rsidRPr="00FD728B">
        <w:rPr>
          <w:rFonts w:ascii="Times New Roman" w:hAnsi="Times New Roman" w:cs="Times New Roman"/>
          <w:sz w:val="28"/>
          <w:szCs w:val="28"/>
        </w:rPr>
        <w:t>с</w:t>
      </w:r>
      <w:r w:rsidRPr="00FD728B">
        <w:rPr>
          <w:rFonts w:ascii="Times New Roman" w:hAnsi="Times New Roman" w:cs="Times New Roman"/>
          <w:noProof/>
          <w:sz w:val="28"/>
          <w:szCs w:val="28"/>
        </w:rPr>
        <w:t xml:space="preserve">емейного </w:t>
      </w:r>
      <w:r w:rsidRPr="00FD728B">
        <w:rPr>
          <w:rFonts w:ascii="Times New Roman" w:hAnsi="Times New Roman" w:cs="Times New Roman"/>
          <w:sz w:val="28"/>
          <w:szCs w:val="28"/>
        </w:rPr>
        <w:t>бюджета.</w:t>
      </w: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28B" w:rsidRPr="00FD728B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AC" w:rsidRDefault="00D725AC" w:rsidP="00FD728B">
      <w:pPr>
        <w:pStyle w:val="a4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25AC" w:rsidRDefault="00D725AC" w:rsidP="00FD728B">
      <w:pPr>
        <w:pStyle w:val="a4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25AC" w:rsidRDefault="00D725AC" w:rsidP="00FD728B">
      <w:pPr>
        <w:pStyle w:val="a4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25AC" w:rsidRDefault="00D725AC" w:rsidP="00FD728B">
      <w:pPr>
        <w:pStyle w:val="a4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25AC" w:rsidRDefault="00D725AC" w:rsidP="00FD728B">
      <w:pPr>
        <w:pStyle w:val="a4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Используемая литература.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1.​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Беседы об экономике: методическое пособие/авт.- сост. Т.А. Шорыгина.- М.: Творческий Центр «Сфера», 2009.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2.​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Введение в мир экономики, или мы играем в экономику/авт.- сост. А.А. Смоленцева. –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., 2001.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3.​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материалы к занятиям по экономике в начальной школе: занимательные задания и упражнения; познавательные истории/ авт.-сост. М.М. Воронина. – Волгоград: Учитель, 2012.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дидактические игры/авт.-сост. Л. Г. Киреева. – Волгоград: Учитель, 2008.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5.​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Школа юного экономиста. Разработки занятий для младших школьников/авт.-сост. М.М. Воронина.- Волгоград: Учитель, 2008.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6.​ 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Курак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, Е.А. Экономическое воспитание </w:t>
      </w:r>
      <w:proofErr w:type="gram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дошкольников.-</w:t>
      </w:r>
      <w:proofErr w:type="gram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М.,2002.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7.​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Маленькая энциклопедия для дошкольников: Деньги / авт.- сост. А.Д. Шатова. – М.: </w:t>
      </w:r>
      <w:proofErr w:type="spellStart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, 2003.</w:t>
      </w:r>
    </w:p>
    <w:p w:rsidR="00FD728B" w:rsidRPr="00FD728B" w:rsidRDefault="00FD728B" w:rsidP="00FD728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728B">
        <w:rPr>
          <w:rStyle w:val="s4"/>
          <w:rFonts w:ascii="Times New Roman" w:hAnsi="Times New Roman" w:cs="Times New Roman"/>
          <w:color w:val="000000"/>
          <w:sz w:val="28"/>
          <w:szCs w:val="28"/>
        </w:rPr>
        <w:t>8.​ </w:t>
      </w:r>
      <w:r w:rsidRPr="00FD728B">
        <w:rPr>
          <w:rStyle w:val="s3"/>
          <w:rFonts w:ascii="Times New Roman" w:hAnsi="Times New Roman" w:cs="Times New Roman"/>
          <w:color w:val="000000"/>
          <w:sz w:val="28"/>
          <w:szCs w:val="28"/>
        </w:rPr>
        <w:t>Протасова, Е.Ю. Что почем? Энциклопедия для малышей. – М.: Карапуз, 2002</w:t>
      </w:r>
    </w:p>
    <w:p w:rsidR="00FD728B" w:rsidRPr="00FD728B" w:rsidRDefault="00FD728B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E7F" w:rsidRDefault="002A5E7F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5AC" w:rsidRDefault="00D725AC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5AC" w:rsidRDefault="00D725AC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5AC" w:rsidRDefault="00D725AC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5AC" w:rsidRDefault="00D725AC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ECE" w:rsidRDefault="00231ECE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B79" w:rsidRDefault="00C91B7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B79" w:rsidRDefault="00C91B7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B79" w:rsidRDefault="00C91B7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1B79" w:rsidRPr="00BD455A" w:rsidRDefault="00C91B7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55A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Разработанное   тематическое планирование по формированию финансовой грамотности включает ряд тематических занятий. Система работы рассчитана на один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чебный год. Занятия проводятся группой из 15 человек, </w:t>
      </w:r>
      <w:r w:rsidRPr="00BD455A">
        <w:rPr>
          <w:rFonts w:ascii="Times New Roman" w:eastAsia="Calibri" w:hAnsi="Times New Roman" w:cs="Times New Roman"/>
          <w:sz w:val="28"/>
          <w:szCs w:val="28"/>
        </w:rPr>
        <w:t>их продолжительность составляет 25 - 30 минут.</w:t>
      </w:r>
    </w:p>
    <w:p w:rsidR="00C91B79" w:rsidRPr="00BD455A" w:rsidRDefault="00C91B79" w:rsidP="00C91B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55A">
        <w:rPr>
          <w:rFonts w:ascii="Times New Roman" w:eastAsia="Calibri" w:hAnsi="Times New Roman" w:cs="Times New Roman"/>
          <w:sz w:val="28"/>
          <w:szCs w:val="28"/>
        </w:rPr>
        <w:t>Занятие проводится в помещении группы детского сада, в музыкальном зале, в зависимости от целей занятия и необходимого оборудования.</w:t>
      </w:r>
    </w:p>
    <w:p w:rsidR="00C91B79" w:rsidRPr="00BD455A" w:rsidRDefault="00C91B79" w:rsidP="00C91B79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D455A">
        <w:rPr>
          <w:rFonts w:ascii="Times New Roman" w:eastAsia="Calibri" w:hAnsi="Times New Roman" w:cs="Times New Roman"/>
          <w:sz w:val="28"/>
          <w:szCs w:val="28"/>
        </w:rPr>
        <w:t>Знания по экономике даются в различных формах: занятия-соревнования, занятия-путешествия, занятия-экскурсии, занятия-викторины и т. д., включают в себя:</w:t>
      </w:r>
    </w:p>
    <w:p w:rsidR="00C91B79" w:rsidRDefault="00C91B79" w:rsidP="00C91B79">
      <w:pPr>
        <w:tabs>
          <w:tab w:val="left" w:pos="284"/>
        </w:tabs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>Ознакомление детей с дене</w:t>
      </w:r>
      <w:r>
        <w:rPr>
          <w:rFonts w:ascii="Times New Roman" w:eastAsia="Calibri" w:hAnsi="Times New Roman" w:cs="Times New Roman"/>
          <w:sz w:val="28"/>
          <w:szCs w:val="28"/>
        </w:rPr>
        <w:t>жными единицами разных стран.</w:t>
      </w:r>
    </w:p>
    <w:p w:rsidR="00C91B79" w:rsidRPr="00BD455A" w:rsidRDefault="00C91B79" w:rsidP="00C91B79">
      <w:pPr>
        <w:tabs>
          <w:tab w:val="left" w:pos="284"/>
        </w:tabs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>Решение проблемных ситуаций.</w:t>
      </w:r>
    </w:p>
    <w:p w:rsidR="00C91B79" w:rsidRPr="00BD455A" w:rsidRDefault="00C91B79" w:rsidP="00C91B79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>Проведение сюжетно-ролевых игр, моделирующих жизненные ситуации: «Банк», «Супермаркет», «Путешествие», «Ярмарка»».</w:t>
      </w:r>
    </w:p>
    <w:p w:rsidR="00C91B79" w:rsidRDefault="00C91B79" w:rsidP="00C91B79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 xml:space="preserve">Организация развивающих игр («Пятый лишний», «Кому, что нужно для работы», </w:t>
      </w:r>
    </w:p>
    <w:p w:rsidR="00C91B79" w:rsidRPr="00BD455A" w:rsidRDefault="00C91B79" w:rsidP="00C91B79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>Чтение художественной литературы.</w:t>
      </w:r>
    </w:p>
    <w:p w:rsidR="00C91B79" w:rsidRPr="00BD455A" w:rsidRDefault="00C91B79" w:rsidP="00C91B79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 xml:space="preserve">Использование сказок экономического содержания в игровой деятельности и на занятиях. </w:t>
      </w:r>
    </w:p>
    <w:p w:rsidR="00C91B79" w:rsidRPr="00BD455A" w:rsidRDefault="00C91B79" w:rsidP="00C91B79">
      <w:pPr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D455A">
        <w:rPr>
          <w:rFonts w:ascii="Times New Roman" w:eastAsia="Calibri" w:hAnsi="Times New Roman" w:cs="Times New Roman"/>
          <w:sz w:val="28"/>
          <w:szCs w:val="28"/>
        </w:rPr>
        <w:t>Игровые упражнения для активизации воображения, внимания, восприятия:</w:t>
      </w:r>
    </w:p>
    <w:p w:rsidR="00C91B79" w:rsidRPr="00BD455A" w:rsidRDefault="00C91B79" w:rsidP="00C91B7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55A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</w:p>
    <w:p w:rsidR="00C91B79" w:rsidRPr="00BD455A" w:rsidRDefault="00C91B79" w:rsidP="00C91B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D4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завершению проведенных мероприятий дети могут: 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BD45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Активно использовать в игровой деятельности 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BD45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Осознавать и с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оизмерять свои потребности и возможности. 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Получить представления о том, что зарплата – это оплата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количество и качество труда, 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пенсии за прошлый труд, а пособия на детей – это аванс детям в расчете на их будущий труд.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Понимать, что расходы семьи не должны быть расточительными и что ребенок может, будучи экономным, их уменьшить.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 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Контролировать ответственность за свои поступки, которые могут положительно или отрицательно сказаться на экономическом положении семьи и его самого. </w:t>
      </w:r>
    </w:p>
    <w:p w:rsidR="00C91B79" w:rsidRPr="00BD455A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Pr="00BD45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Понимать, что реклама может помочь, если она правдива, и напротив, навредить, бюджету семьи и здоровью человека. </w:t>
      </w:r>
    </w:p>
    <w:p w:rsidR="00231ECE" w:rsidRPr="00C91B79" w:rsidRDefault="00C91B79" w:rsidP="00C91B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D45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детьми на доступном уровне взаимосвязи понятий: «труд – продукт - деньги» и «стоимость продукта в зависимости от качества», признание авторитетными качества человека-хозяина: бережливость, рациональность, расчетливость, экономность, трудолюбие - и вместе с тем щедрость, честность, отзывчивость, доброта (приводить примеры меценатства, материальной взаимопомощи, поддержки 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Развитая эмоциональная сфера детей, умение понимать свое эмоциональное состояние, регулировать собственное поведение, формировать положительную самооценку, способность распознавать чувства других людей.</w:t>
      </w:r>
    </w:p>
    <w:p w:rsidR="00712FA0" w:rsidRDefault="00BD455A" w:rsidP="00712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</w:t>
      </w:r>
      <w:r w:rsidR="00FD728B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FD728B">
        <w:rPr>
          <w:rFonts w:ascii="Times New Roman" w:hAnsi="Times New Roman" w:cs="Times New Roman"/>
          <w:sz w:val="28"/>
          <w:szCs w:val="28"/>
        </w:rPr>
        <w:t>ТЕМАТИЧЕСКИЙ  ПЛАН</w:t>
      </w:r>
      <w:proofErr w:type="gramEnd"/>
    </w:p>
    <w:p w:rsidR="00FD728B" w:rsidRDefault="00FD728B" w:rsidP="00FD728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tbl>
      <w:tblPr>
        <w:tblW w:w="10316" w:type="dxa"/>
        <w:jc w:val="center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6"/>
        <w:gridCol w:w="2677"/>
        <w:gridCol w:w="969"/>
        <w:gridCol w:w="3063"/>
        <w:gridCol w:w="3031"/>
      </w:tblGrid>
      <w:tr w:rsidR="00FD728B" w:rsidRPr="00A81686" w:rsidTr="001360C5">
        <w:trPr>
          <w:trHeight w:val="70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№ п/п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Тема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Кол-во часов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Педагогические средства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Оборудование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потребности?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«Заветные желания», демонстрация м/ф «Телефон», беседа, загадки, чтение и анализ сказки,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по сказке К.И. Чуковского «Телефон», тетрадь по финансовой грамотности, лото «Заветные желания».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необходимо человеку?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«Кому что нужно?», демонстрация м/ф «Уроки тётушки совы», беседа,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фрагмент м/ф «Малыш и </w:t>
            </w:r>
            <w:proofErr w:type="spellStart"/>
            <w:r w:rsidRPr="00A81686">
              <w:t>Карлсон</w:t>
            </w:r>
            <w:proofErr w:type="spellEnd"/>
            <w:r w:rsidRPr="00A81686">
              <w:t>» (1 серия), м/ф «Уроки тётушки совы» (7 серия), картинки с изображением героев мультфильма, картинки с изображением предметов,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тетрадь по финансовой грамотности, лото «Кому что нужно?».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Потребности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Д/И «Потребности семьи», демонстрация м/ф «Ох и Ах идут в поход», беседа, упражнения.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«Ох и Ах идут в поход» (1 серия), тетрадь по финансовой грамотности, лото «Кому что нужно?».</w:t>
            </w:r>
          </w:p>
        </w:tc>
      </w:tr>
      <w:tr w:rsidR="00FD728B" w:rsidRPr="00A81686" w:rsidTr="001360C5">
        <w:trPr>
          <w:trHeight w:val="567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мне нужно?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упражнения,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кота Белобока, 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Кот Белобок лень преодолел.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Кот Белобок решил дом построить.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100" w:afterAutospacing="1" w:line="240" w:lineRule="auto"/>
            </w:pPr>
            <w:r w:rsidRPr="00A81686">
              <w:t>Беседа, чтение художественной литературы, игровые упражнения, демонстрация мультфильмов, ситуативный разговор.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м/ф «Самый главный», картинка- коллаж с изображением людей разных профессий.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100" w:afterAutospacing="1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Почему все взрослые работают?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соревнование,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Картинки- путаницы с изображением людей разных </w:t>
            </w:r>
            <w:proofErr w:type="gramStart"/>
            <w:r w:rsidRPr="00A81686">
              <w:t>профессий,  фрагмент</w:t>
            </w:r>
            <w:proofErr w:type="gramEnd"/>
            <w:r w:rsidRPr="00A81686">
              <w:t xml:space="preserve"> м/ф «Уроки тётушки совы» (6 серия),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цветные карандаши,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Путешествие в страну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игра, беседа, отгадывание загадок,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«Заводи мотор!»- песенка из м/ф «Будни аэропорта», </w:t>
            </w:r>
            <w:r w:rsidRPr="00A81686">
              <w:lastRenderedPageBreak/>
              <w:t>картинка- схема с изображением аэропорта, картинки- коллажи с изображением людей разных профессий, предметы для игрового упражнения, карточки с изображением предметов.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Всякому делу учиться надо.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просмотр мультфильма, выставка рисунков.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м/ф «Незнайка учится» по сценарию Николая Носова.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 xml:space="preserve">Как Кот Белобок узнал, что такое товар. 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Карточки с изображением профессий и результатов труда, карточки зелёного цвета для игры «Сигнальщики», монеты для ролевой игры «Покупка мороженого»,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стоимость товара?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для д/и «Составь рассказ», карточки с примерами товаров,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Обмен и покупка товаров.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Лото «Бартер», игра «Обмен и покупка».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цена?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упражнение, просмотр м/ф,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«Уроки тётушки совы» (2 серия), загадки, картинки товаров с ценниками,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Ярмарка.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чтение художественной литературы,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Товары для игрового упражнения «На ярмарке».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Что такое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рассказ,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Изображения разных предметов, которые играли роль денег; компьютер, фрагмент м/ф «Уроки тётушки совы» (1 серия),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Деньги. Монета. Банкнота.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 д/и,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Копилка с набором разных монет и банкнот, бумага и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17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  <w:sz w:val="24"/>
              </w:rPr>
              <w:t>Дом, где живут деньги.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Заочная экскурсия,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автобуса, здания и внутреннего помещения банка, компьютер, фрагмент м/ф «Уроки тётушки совы» (10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правильно тратить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упражнения,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товаров, которые покупает семья; компьютер, фрагмент м/ф «Уроки тётушки совы» (11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19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«Доверили Андрюше вести бюджет семьи …»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Метод моделирования, беседа, анализ игровой ситуации, чтение художественной литературы, проблемный диалог, решение арифметических задач, д/и «Доход- расход».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proofErr w:type="spellStart"/>
            <w:r w:rsidRPr="00A81686">
              <w:t>Фланелеграф</w:t>
            </w:r>
            <w:proofErr w:type="spellEnd"/>
            <w:r w:rsidRPr="00A81686">
              <w:t>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Как приходят деньги в семью Андрюши, или азбука доходов.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Андрюши, модель круга, набор карточек с изображением членов семьи.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  <w:sz w:val="24"/>
              </w:rPr>
            </w:pPr>
            <w:r w:rsidRPr="00A81686">
              <w:rPr>
                <w:b/>
                <w:sz w:val="24"/>
              </w:rPr>
              <w:t>Андрюша с мамой идут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 по содержанию, загадки, составление рассказов.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аптеки, магазина игрушек, магазина спорттоваров, продовольственного магазина, конверт с заданиями, картинки для составления рассказов.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  <w:sz w:val="24"/>
              </w:rPr>
              <w:t>Семейные доходы и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Моделирование, объяснение, проблемный диалог, загадки, анализ домашнего задания, дидактическая игра «Семейные расходы», составление экономического словаря.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Разноцветный клубок, конверты разного цвета с карточками, рисунки- схемы семейного дохода (выполненные детьми вместе с родителями), обложка для экономического словарика,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модель круга, карточки которые являются секторами расхода, мяч, тетрадь по финансовой грамотности.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 xml:space="preserve">Аукцион знаний, или «Как накопить на </w:t>
            </w:r>
            <w:r w:rsidRPr="00A81686">
              <w:rPr>
                <w:b/>
              </w:rPr>
              <w:lastRenderedPageBreak/>
              <w:t>любимую игрушку».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lastRenderedPageBreak/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Викторина, упражнения, проблемная ситуация, игра- </w:t>
            </w:r>
            <w:r w:rsidRPr="00A81686">
              <w:lastRenderedPageBreak/>
              <w:t>размышление, игра- соревнование, кроссворд,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 xml:space="preserve">Компьютерная презентация, компьютер, картинки к </w:t>
            </w:r>
            <w:r w:rsidRPr="00A81686">
              <w:lastRenderedPageBreak/>
              <w:t>загадкам, картинки с изображением профессий, картинки с изображением предметов и орудий труда, фишки.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24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узнал, откуда берутся товары в магазине.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героев сказки, бумага,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«В гостях у кота Белобока …»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дидактическая игра, изобразительная деятельность,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Мяч, бумага, карандаши,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людей разных профессий,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сундучок с предметами для игры «Чудесный сундучок», картинки- раскраски.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«Мир профессий транспорта»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Беседа- визуализация, дидактическая и подвижная игры,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изобразительная деятельность, решение проблемной ситуации.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Презентация «Мир профессий транспорта», карандаши и листы бумаги с нарисованными шаблонами машины, рули на каждого ребёнка, игрушечные машинки.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спасателям помогал.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рассказ, демонстрация мультфильма,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фрагмент м/ф «Рекс- спасатель».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Профессии модного мира.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подвижная игра, рассказ- визуализация, мастерская по изготовлению продуктов детского творчества, отгадывание загадок, моделирование.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презентация, шаблоны силуэтов платья, клей, кисточки, пуговицы, картон, ножницы, карандаши, шарики из пластилина.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29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«Профессии на свете важнее не бывает».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дидактическая игра, демонстрация презентации, сюжетно- ролевая игра,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презентация, белый халат, бланки рецептов, ручка, игрушечный градусник, фонендоскоп.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«От купца до продавца».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 «Супермаркет», рассказ- визуализация,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Материалы для детского творчества, картинка с изображением супермаркета, карточки с изображением отделов супермаркета и картинки с изображением групп товаров, компьютер, </w:t>
            </w:r>
            <w:r w:rsidRPr="00A81686">
              <w:lastRenderedPageBreak/>
              <w:t>презентация.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31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«Программист- великий волшебник».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Чтение художественной литературы, беседа, игра- </w:t>
            </w:r>
            <w:proofErr w:type="spellStart"/>
            <w:r w:rsidRPr="00A81686">
              <w:t>пазл«Мой</w:t>
            </w:r>
            <w:proofErr w:type="spellEnd"/>
            <w:r w:rsidRPr="00A81686">
              <w:t xml:space="preserve"> компьютер», демонстрация презентации,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презентация, картинки с изображением составляющих компьютера, картинки- </w:t>
            </w:r>
            <w:proofErr w:type="spellStart"/>
            <w:r w:rsidRPr="00A81686">
              <w:t>пазл</w:t>
            </w:r>
            <w:proofErr w:type="spellEnd"/>
            <w:r w:rsidRPr="00A81686">
              <w:t xml:space="preserve"> с изображением компьютера, магнитная доска с магнитами.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Сила печатного слова.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подвижная игра, дидактическая игра,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Альбомы для рисования, краски, цветные карандаши.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Профессий много в мире есть.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Интерактивная игра, беседа,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Интерактивная игра- презентация «Приключения кота Белобока, или </w:t>
            </w:r>
            <w:proofErr w:type="gramStart"/>
            <w:r w:rsidRPr="00A81686">
              <w:t>экономика  для</w:t>
            </w:r>
            <w:proofErr w:type="gramEnd"/>
            <w:r w:rsidRPr="00A81686">
              <w:t xml:space="preserve"> малышей».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Призы для награждения активных участников викторины.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В мире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Закрепление знаний посредством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Составления обобщающих рассказов,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людей разных профессий, картинки с изображением инструментов, схемы для составления описательных рассказов, кукла Незнайка, мяч.</w:t>
            </w:r>
          </w:p>
          <w:p w:rsidR="00FD728B" w:rsidRPr="00A81686" w:rsidRDefault="00FD728B" w:rsidP="001360C5">
            <w:pPr>
              <w:spacing w:after="0" w:line="240" w:lineRule="auto"/>
            </w:pPr>
          </w:p>
          <w:p w:rsidR="00FD728B" w:rsidRPr="00A81686" w:rsidRDefault="00FD728B" w:rsidP="001360C5">
            <w:pPr>
              <w:spacing w:after="0" w:line="240" w:lineRule="auto"/>
            </w:pP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 xml:space="preserve">Как кот Белобок узнал, откуда появились деньги. 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рассказ,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плакат с изображением участников обмена в сказке «Петушок и бобовое зёрнышко»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узнал, что такое номинал и как деньги разменивают.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Рассказ, дидактическая игра, подвижная игра. 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Плакат с изображением для поиска </w:t>
            </w:r>
            <w:proofErr w:type="gramStart"/>
            <w:r w:rsidRPr="00A81686">
              <w:t>клада,  карточка</w:t>
            </w:r>
            <w:proofErr w:type="gramEnd"/>
            <w:r w:rsidRPr="00A81686">
              <w:t xml:space="preserve"> с указателем трёх направлений: направо- гора, налево- озеро, прямо- сундук; коробка, оформленная под «сундук»; банкноты разного достоинства; монеты разного достоинства; плакат, объясняющий размен сторублёвой банкноты; магнитная доска с магнитами.   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37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Для чего родители ходят на работу.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подвижная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Плакат с изображением людей разных профессий, карточки с изображением атрибутов каждой из профессии на плакате; медали из плотной бумаги, окрашенные в жёлтый свет, с цифрой «1» и подписью «зарплата», фломастеры или карандаши для каждого ребёнка; вырезанная из плотной белой бумаги фигурка заварочного чайника; магнитная доска с магнитами.   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Жители кошелька.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 с подвижными элементами.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Макет банкноты с указанием номинала на каждого ребёнка;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«товары» для магазина, «товары» для дома; таблички с ценами на все товары; две пластиковые карты; изображение маленького мешочка соли и большого кол-ва золотых монет, изображение большого пакета «Соль» и несколькими банкнотами; таблички с  изображением кошелька с монетами и банкнотами,  таблички с  изображением монет  и банкнот;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Изображение пластиковой карты;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39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поступать с деньгами?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Аппликации из бумаги героев сказки, изображение дома для каждого ребёнка, набор картонных монет, копилка или сундучок для монет;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Путешествие денег в разные страны.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Подвижная игра, беседа- рассуждение, творческая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Круги жёлтого, синего, красного цветов для размещения на полу;  изображения банкнот со знаками доллара США, евро, йены, рубля; плакат со схематичным  изображением элементов защиты рублей; изображение банкнот разных стран; листы бумаги формата А-5; наборы для рисования.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 xml:space="preserve">Как кот Белобок узнал, </w:t>
            </w:r>
            <w:r w:rsidRPr="00A81686">
              <w:rPr>
                <w:b/>
              </w:rPr>
              <w:lastRenderedPageBreak/>
              <w:t>что магазины бывают разные.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lastRenderedPageBreak/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Карточки с изображением </w:t>
            </w:r>
            <w:r w:rsidRPr="00A81686">
              <w:lastRenderedPageBreak/>
              <w:t>различных товаров; опорные таблички с изображением и названием видов магазинов, мяч, магнитная доска с магнитами.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42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правильно делать покупки?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Муляжи продуктов, «ценники», муляжи денег, плакат с изображением пар товаров, магнитная доска, магниты, фломастер.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кот Белобок в магазин ходил.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пар товаров, муляжи или изображение мешочков разного размера(для изображения стоимости товаров).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правильно выбирать товары в магазине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Сюжетно- ролевая игра, рассказ,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Компьютер, плакат с изображением двух коров, муляжи или карточки с изображением товаров первой необходимости, ценники ко всем товаров, муляж денег, два одинаковых набора для двух команд, два мешочка, изображающие кошельки;  кот Белобок и заяц; плакат с изображением пар товаров, плакат с изображением товаров и нематериальных ценностей, плакат с изображением яблок, мяч, магнитная доска.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Кот Белобок идет в банк.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дидактическая игра, виртуальная экскурсия.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Плакат с изображением внутреннего устройства банка; таблички «магазин» и «банк» для каждого ребёнка; изображение кота Белобока с пакетом покупок и кошельком с монетами и банкнотами; </w:t>
            </w:r>
            <w:proofErr w:type="gramStart"/>
            <w:r w:rsidRPr="00A81686">
              <w:t>изображение  Ёжика</w:t>
            </w:r>
            <w:proofErr w:type="gramEnd"/>
            <w:r w:rsidRPr="00A81686">
              <w:t xml:space="preserve"> с облаком мыслей о покупках и деньгах, компьютер, фрагмент м/ф.  «Уроки тётушки совы» (10 серия).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Центральный банк.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Рассказ, дидактическая игра, беседа, театрализованная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Таблички с изображением дракона, гнома и короля; атрибутика короля; листы с нарисованными эмблемами </w:t>
            </w:r>
            <w:r w:rsidRPr="00A81686">
              <w:lastRenderedPageBreak/>
              <w:t>разных банков, весы с двумя чашами; два предмета одинакового веса с наклеенным изображением монет; набор предметов равного веса с изображением монет;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47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Профессии работников банка.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Сюжетно- ролевая игра, рассказ,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дидактическая игра, подвижная игра, беседа.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Иллюстрации с изображением людей разных профессий, изображения монет, договоры, чековая лента, таблички для детей с надписями «Кассир», «</w:t>
            </w:r>
            <w:proofErr w:type="spellStart"/>
            <w:r w:rsidRPr="00A81686">
              <w:t>Операционист</w:t>
            </w:r>
            <w:proofErr w:type="spellEnd"/>
            <w:r w:rsidRPr="00A81686">
              <w:t>»,  «Консультант», «Кредитный специалист»,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Раз не найден клад- беги в банке делать вклад.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Наглядная демонстрация.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Большая и маленькая матрёшки, две одинаковые копилки, макет здания банка, компьютер, </w:t>
            </w:r>
            <w:proofErr w:type="spellStart"/>
            <w:r w:rsidRPr="00A81686">
              <w:t>видиофрагмент</w:t>
            </w:r>
            <w:proofErr w:type="spellEnd"/>
            <w:r w:rsidRPr="00A81686">
              <w:t xml:space="preserve"> мультфильма «Золотой ключик или приключения Буратино».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49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Ёжик берёт деньги в банке.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Мастерская по изготовлению продуктов детского творчества, дидактическое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кота Белобока и Ёжика; наборы: пластилина, картона, досок для раскатывания пластилина; плакат с изображением внутреннего устройства банка; табличка «Банк».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Семейный бюджет.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мультфильма, обсуждение, проблемный диалог, анализ игровой ситуации,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 «Уроки тетушки совы. 3 серия», карточки с картинками.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Бумага, цветные карандаши, 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</w:t>
            </w:r>
            <w:proofErr w:type="spellStart"/>
            <w:r w:rsidRPr="00A81686">
              <w:t>Барбоскины</w:t>
            </w:r>
            <w:proofErr w:type="spellEnd"/>
            <w:r w:rsidRPr="00A81686">
              <w:t>. 78 серия».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Проблемный диалог, игра, решение задачи,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Картинки с изображением богатырей, карты- схемы дохода и расхода, карточки с изображением предмета, обозначающих основные расходы, раздаточные карточки, цветные </w:t>
            </w:r>
            <w:r w:rsidRPr="00A81686">
              <w:lastRenderedPageBreak/>
              <w:t>карандаши.</w:t>
            </w:r>
          </w:p>
        </w:tc>
      </w:tr>
      <w:tr w:rsidR="00FD728B" w:rsidRPr="00A81686" w:rsidTr="001360C5">
        <w:trPr>
          <w:trHeight w:val="766"/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53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распределить бюджет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Картинки с изображением кота Белобока, монетки, два ведра.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Как стать экономным.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м/ф.,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«Уроки тетушки совы. 5 серия», карточки с картинками.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55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Сбережения.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Беседа, анализ игровой ситуации, подвижная игра, выставка.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Картинка с изображением банка и банки из под варенья, краски, цветные карандаши, альбомы, кисти.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56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Копилка.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Ситуация проектирования, чтение худ./лит., обобщение полученных знаний, показ, объяснение, упражнение, закрепление знаний посредством практических действий, выставка.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Ножницы, клей, кисточки для клея, салфетки,  коробочки маленькие, пластиковый флакон, цветная бумага, простые карандаши, 4 крышечки небольших размеров, цветной картон.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57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Покупка велосипеда.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Упражнения, отгадывание загадок, объяснение, дидактическая игра, составление описательного рассказа.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Демонстрационные картинки,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58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Кошелёк.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Мастерская по изготовлению продуктов детского творчества, дидактическая игра, сюрпризный момент, показ, упражнение,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Заготовки квадратов разного цвета и размера на каждого ребёнка, картинка с изображением кота Белобока.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59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Идём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Сюжетно- ролевая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Разнообразный ассортимент товаров, полочки для товаров, касса, белые фартучки, шапочки, чеки, деньги, корзины, целлофановые пакеты, подносы. 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60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Путешествие по Финансовой азбуке.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Экономическая игра «КВН».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Эмблемы для членов команд, «монетки», дидактические игры.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61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Тётушка Сова.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Чтение художественной литературы, демонстрация иллюстраций, объяснение, показ способа действий, моделирование, подвижная </w:t>
            </w:r>
            <w:r w:rsidRPr="00A81686">
              <w:lastRenderedPageBreak/>
              <w:t>игра.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Набор пластилина, плотный картон фиолетового цвета, доска для лепки.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lastRenderedPageBreak/>
              <w:t>62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Карманные деньги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Просмотр м./ф. , беседа, дидактическая игра, проблемный диалог.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Компьютер, 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м/ф. «Уроки тетушки совы. 4 серия», мяч.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63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Занимательная экономика от кота Белобока.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Чтение художественной литературы, беседа, анализ игровой ситуации, объяснение,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>Проблемный диалог, дидактическая  игра, решение арифметических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Карточки с цифрами, бант, машинка, цветы,</w:t>
            </w:r>
          </w:p>
          <w:p w:rsidR="00FD728B" w:rsidRPr="00A81686" w:rsidRDefault="00FD728B" w:rsidP="001360C5">
            <w:pPr>
              <w:spacing w:after="0" w:line="240" w:lineRule="auto"/>
            </w:pPr>
            <w:r w:rsidRPr="00A81686">
              <w:t xml:space="preserve">Кукла, шоколадка, мишка, </w:t>
            </w:r>
            <w:proofErr w:type="spellStart"/>
            <w:r w:rsidRPr="00A81686">
              <w:t>фланелеграф</w:t>
            </w:r>
            <w:proofErr w:type="spellEnd"/>
            <w:r w:rsidRPr="00A81686">
              <w:t>, калькулятор, игрушки.</w:t>
            </w:r>
          </w:p>
        </w:tc>
      </w:tr>
      <w:tr w:rsidR="00FD728B" w:rsidRPr="00A81686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64</w:t>
            </w:r>
          </w:p>
        </w:tc>
        <w:tc>
          <w:tcPr>
            <w:tcW w:w="2677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rPr>
                <w:b/>
              </w:rPr>
            </w:pPr>
            <w:r w:rsidRPr="00A81686">
              <w:rPr>
                <w:b/>
              </w:rPr>
              <w:t>Экономическая игра «Что? Где? Когда?».</w:t>
            </w:r>
          </w:p>
        </w:tc>
        <w:tc>
          <w:tcPr>
            <w:tcW w:w="969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  <w:jc w:val="center"/>
            </w:pPr>
            <w:r w:rsidRPr="00A81686"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Игра- викторина.</w:t>
            </w:r>
          </w:p>
        </w:tc>
        <w:tc>
          <w:tcPr>
            <w:tcW w:w="3031" w:type="dxa"/>
            <w:shd w:val="clear" w:color="auto" w:fill="auto"/>
          </w:tcPr>
          <w:p w:rsidR="00FD728B" w:rsidRPr="00A81686" w:rsidRDefault="00FD728B" w:rsidP="001360C5">
            <w:pPr>
              <w:spacing w:after="0" w:line="240" w:lineRule="auto"/>
            </w:pPr>
            <w:r w:rsidRPr="00A81686">
              <w:t>Призы- медали, музыкальный центр, чёрный ящик.</w:t>
            </w:r>
          </w:p>
        </w:tc>
      </w:tr>
    </w:tbl>
    <w:p w:rsidR="00FD728B" w:rsidRDefault="00FD728B" w:rsidP="00FD728B"/>
    <w:p w:rsidR="00FD728B" w:rsidRPr="00454B39" w:rsidRDefault="00FD728B" w:rsidP="00FD728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D728B" w:rsidRPr="00454B39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FD728B" w:rsidRDefault="00FD728B" w:rsidP="00FD728B">
      <w:pPr>
        <w:ind w:left="-3119"/>
        <w:rPr>
          <w:rFonts w:ascii="Times New Roman" w:hAnsi="Times New Roman"/>
          <w:sz w:val="24"/>
          <w:szCs w:val="24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55A" w:rsidRDefault="00BD455A" w:rsidP="00D725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25AC" w:rsidRPr="00BD455A" w:rsidRDefault="00D725AC" w:rsidP="00D725A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FD728B" w:rsidRPr="00BD455A" w:rsidRDefault="00FD728B" w:rsidP="00FD728B">
      <w:pPr>
        <w:ind w:left="-3119"/>
        <w:rPr>
          <w:rFonts w:ascii="Times New Roman" w:hAnsi="Times New Roman"/>
          <w:sz w:val="28"/>
          <w:szCs w:val="28"/>
        </w:rPr>
      </w:pPr>
    </w:p>
    <w:p w:rsidR="00234A78" w:rsidRDefault="00234A78" w:rsidP="002A5E7F">
      <w:pPr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034" w:rsidRPr="0018141B" w:rsidRDefault="00B25034" w:rsidP="00B25034">
      <w:pPr>
        <w:pStyle w:val="a4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34" w:rsidRPr="0018141B" w:rsidSect="00BD455A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C70"/>
    <w:multiLevelType w:val="hybridMultilevel"/>
    <w:tmpl w:val="89CA765E"/>
    <w:lvl w:ilvl="0" w:tplc="6A9660B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02489"/>
    <w:multiLevelType w:val="hybridMultilevel"/>
    <w:tmpl w:val="F5961B92"/>
    <w:lvl w:ilvl="0" w:tplc="7618F93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C2BEA"/>
    <w:multiLevelType w:val="hybridMultilevel"/>
    <w:tmpl w:val="DCE0F72E"/>
    <w:lvl w:ilvl="0" w:tplc="7618F938">
      <w:start w:val="1"/>
      <w:numFmt w:val="bullet"/>
      <w:lvlText w:val="―"/>
      <w:lvlJc w:val="left"/>
      <w:pPr>
        <w:ind w:left="108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FA0"/>
    <w:rsid w:val="000D4F11"/>
    <w:rsid w:val="001360C5"/>
    <w:rsid w:val="0018141B"/>
    <w:rsid w:val="00231ECE"/>
    <w:rsid w:val="00234A78"/>
    <w:rsid w:val="002A5E7F"/>
    <w:rsid w:val="00346A7D"/>
    <w:rsid w:val="00351206"/>
    <w:rsid w:val="003A3B3F"/>
    <w:rsid w:val="00450D0B"/>
    <w:rsid w:val="00450FD5"/>
    <w:rsid w:val="00524533"/>
    <w:rsid w:val="006D34D7"/>
    <w:rsid w:val="00712FA0"/>
    <w:rsid w:val="007A52A5"/>
    <w:rsid w:val="007F1499"/>
    <w:rsid w:val="008E3E96"/>
    <w:rsid w:val="009C2779"/>
    <w:rsid w:val="00A823F1"/>
    <w:rsid w:val="00AC186E"/>
    <w:rsid w:val="00B25034"/>
    <w:rsid w:val="00BA27D8"/>
    <w:rsid w:val="00BD455A"/>
    <w:rsid w:val="00C91B79"/>
    <w:rsid w:val="00CC2860"/>
    <w:rsid w:val="00D70211"/>
    <w:rsid w:val="00D725AC"/>
    <w:rsid w:val="00E301A4"/>
    <w:rsid w:val="00E67435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E402"/>
  <w15:docId w15:val="{A51BBD63-C913-4780-A168-694EA73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34A78"/>
  </w:style>
  <w:style w:type="character" w:customStyle="1" w:styleId="s1">
    <w:name w:val="s1"/>
    <w:basedOn w:val="a0"/>
    <w:rsid w:val="00234A78"/>
  </w:style>
  <w:style w:type="character" w:customStyle="1" w:styleId="s2">
    <w:name w:val="s2"/>
    <w:basedOn w:val="a0"/>
    <w:rsid w:val="00234A78"/>
  </w:style>
  <w:style w:type="character" w:customStyle="1" w:styleId="s4">
    <w:name w:val="s4"/>
    <w:basedOn w:val="a0"/>
    <w:rsid w:val="00234A78"/>
  </w:style>
  <w:style w:type="character" w:customStyle="1" w:styleId="s3">
    <w:name w:val="s3"/>
    <w:basedOn w:val="a0"/>
    <w:rsid w:val="00234A78"/>
  </w:style>
  <w:style w:type="paragraph" w:styleId="a4">
    <w:name w:val="No Spacing"/>
    <w:uiPriority w:val="1"/>
    <w:qFormat/>
    <w:rsid w:val="00234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44BE-1E43-4029-9434-3E3DC9A5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2021-03-25T17:59:00Z</cp:lastPrinted>
  <dcterms:created xsi:type="dcterms:W3CDTF">2017-11-02T17:06:00Z</dcterms:created>
  <dcterms:modified xsi:type="dcterms:W3CDTF">2021-04-29T16:30:00Z</dcterms:modified>
</cp:coreProperties>
</file>