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18" w:rsidRPr="005A3277" w:rsidRDefault="00664418" w:rsidP="00664418">
      <w:pPr>
        <w:tabs>
          <w:tab w:val="left" w:pos="21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64418" w:rsidRDefault="00664418" w:rsidP="006644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>детский сад «Теремок»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 xml:space="preserve">Николаевска </w:t>
      </w:r>
    </w:p>
    <w:p w:rsidR="00664418" w:rsidRPr="00664418" w:rsidRDefault="00664418" w:rsidP="006644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Волгоградской области</w:t>
      </w:r>
      <w:r w:rsidRPr="005A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4418" w:rsidRDefault="00664418" w:rsidP="0066441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</w:p>
    <w:p w:rsidR="00664418" w:rsidRDefault="00664418" w:rsidP="0066441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</w:p>
    <w:p w:rsidR="00664418" w:rsidRPr="00664418" w:rsidRDefault="00664418" w:rsidP="00664418">
      <w:pPr>
        <w:shd w:val="clear" w:color="auto" w:fill="FFFFFF"/>
        <w:spacing w:before="150" w:after="0" w:line="450" w:lineRule="atLeast"/>
        <w:outlineLvl w:val="0"/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</w:pPr>
      <w:r w:rsidRPr="00664418"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  <w:t xml:space="preserve">        </w:t>
      </w:r>
      <w:r w:rsidRPr="00664418">
        <w:rPr>
          <w:rFonts w:ascii="Trebuchet MS" w:eastAsia="Times New Roman" w:hAnsi="Trebuchet MS" w:cs="Times New Roman"/>
          <w:b/>
          <w:color w:val="475C7A"/>
          <w:kern w:val="36"/>
          <w:sz w:val="40"/>
          <w:szCs w:val="40"/>
        </w:rPr>
        <w:t>Конспект</w:t>
      </w:r>
      <w:r w:rsidRPr="00664418"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  <w:t xml:space="preserve"> </w:t>
      </w:r>
      <w:r w:rsidRPr="00664418">
        <w:rPr>
          <w:rFonts w:ascii="Trebuchet MS" w:eastAsia="Times New Roman" w:hAnsi="Trebuchet MS" w:cs="Times New Roman"/>
          <w:b/>
          <w:color w:val="475C7A"/>
          <w:kern w:val="36"/>
          <w:sz w:val="40"/>
          <w:szCs w:val="40"/>
        </w:rPr>
        <w:t>занятия</w:t>
      </w:r>
      <w:r w:rsidRPr="00664418"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  <w:t xml:space="preserve"> «</w:t>
      </w:r>
      <w:r w:rsidRPr="00664418">
        <w:rPr>
          <w:rFonts w:ascii="Trebuchet MS" w:eastAsia="Times New Roman" w:hAnsi="Trebuchet MS" w:cs="Times New Roman"/>
          <w:b/>
          <w:color w:val="475C7A"/>
          <w:kern w:val="36"/>
          <w:sz w:val="40"/>
          <w:szCs w:val="40"/>
        </w:rPr>
        <w:t>Уроки</w:t>
      </w:r>
      <w:r w:rsidRPr="00664418"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  <w:t> </w:t>
      </w:r>
      <w:r w:rsidRPr="00664418">
        <w:rPr>
          <w:rFonts w:ascii="Trebuchet MS" w:eastAsia="Times New Roman" w:hAnsi="Trebuchet MS" w:cs="Times New Roman"/>
          <w:b/>
          <w:color w:val="475C7A"/>
          <w:kern w:val="36"/>
          <w:sz w:val="40"/>
          <w:szCs w:val="40"/>
        </w:rPr>
        <w:t>доброты</w:t>
      </w:r>
      <w:r w:rsidRPr="00664418">
        <w:rPr>
          <w:rFonts w:ascii="Britannic Bold" w:eastAsia="Times New Roman" w:hAnsi="Britannic Bold" w:cs="Times New Roman"/>
          <w:b/>
          <w:color w:val="475C7A"/>
          <w:kern w:val="36"/>
          <w:sz w:val="40"/>
          <w:szCs w:val="40"/>
        </w:rPr>
        <w:t>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rPr>
          <w:rFonts w:ascii="Britannic Bold" w:eastAsia="Times New Roman" w:hAnsi="Britannic Bold" w:cs="Times New Roman"/>
          <w:b/>
          <w:bCs/>
          <w:color w:val="000000"/>
          <w:sz w:val="40"/>
          <w:szCs w:val="40"/>
        </w:rPr>
      </w:pPr>
      <w:r>
        <w:rPr>
          <w:rFonts w:ascii="Britannic Bold" w:eastAsia="Times New Roman" w:hAnsi="Britannic Bold" w:cs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107950</wp:posOffset>
            </wp:positionV>
            <wp:extent cx="2257425" cy="3238500"/>
            <wp:effectExtent l="38100" t="57150" r="47625" b="1123950"/>
            <wp:wrapTight wrapText="bothSides">
              <wp:wrapPolygon edited="0">
                <wp:start x="9296" y="-381"/>
                <wp:lineTo x="8020" y="-254"/>
                <wp:lineTo x="3828" y="1271"/>
                <wp:lineTo x="3646" y="1779"/>
                <wp:lineTo x="1641" y="3685"/>
                <wp:lineTo x="365" y="5718"/>
                <wp:lineTo x="-365" y="7751"/>
                <wp:lineTo x="-365" y="13849"/>
                <wp:lineTo x="547" y="15882"/>
                <wp:lineTo x="2005" y="17915"/>
                <wp:lineTo x="4192" y="19948"/>
                <wp:lineTo x="4375" y="20329"/>
                <wp:lineTo x="9661" y="21981"/>
                <wp:lineTo x="7109" y="21981"/>
                <wp:lineTo x="365" y="23379"/>
                <wp:lineTo x="1458" y="28080"/>
                <wp:lineTo x="2005" y="28334"/>
                <wp:lineTo x="6197" y="29096"/>
                <wp:lineTo x="7291" y="29096"/>
                <wp:lineTo x="14035" y="29096"/>
                <wp:lineTo x="15129" y="29096"/>
                <wp:lineTo x="19322" y="28334"/>
                <wp:lineTo x="19322" y="28080"/>
                <wp:lineTo x="20051" y="28080"/>
                <wp:lineTo x="21691" y="26555"/>
                <wp:lineTo x="21691" y="26047"/>
                <wp:lineTo x="21873" y="26047"/>
                <wp:lineTo x="21327" y="24649"/>
                <wp:lineTo x="20962" y="24014"/>
                <wp:lineTo x="21144" y="23379"/>
                <wp:lineTo x="14218" y="21981"/>
                <wp:lineTo x="11848" y="21981"/>
                <wp:lineTo x="16952" y="20329"/>
                <wp:lineTo x="16952" y="19948"/>
                <wp:lineTo x="17134" y="19948"/>
                <wp:lineTo x="19322" y="18042"/>
                <wp:lineTo x="19322" y="17915"/>
                <wp:lineTo x="19504" y="17915"/>
                <wp:lineTo x="20780" y="16009"/>
                <wp:lineTo x="20780" y="15882"/>
                <wp:lineTo x="21691" y="13976"/>
                <wp:lineTo x="21691" y="13849"/>
                <wp:lineTo x="22056" y="11944"/>
                <wp:lineTo x="22056" y="9784"/>
                <wp:lineTo x="21691" y="7878"/>
                <wp:lineTo x="21691" y="7751"/>
                <wp:lineTo x="20962" y="5845"/>
                <wp:lineTo x="20962" y="5718"/>
                <wp:lineTo x="19868" y="3812"/>
                <wp:lineTo x="19686" y="3685"/>
                <wp:lineTo x="17681" y="1779"/>
                <wp:lineTo x="17499" y="1652"/>
                <wp:lineTo x="17499" y="1271"/>
                <wp:lineTo x="13489" y="-254"/>
                <wp:lineTo x="12030" y="-381"/>
                <wp:lineTo x="9296" y="-381"/>
              </wp:wrapPolygon>
            </wp:wrapTight>
            <wp:docPr id="1" name="Рисунок 1" descr="C:\Users\user\Desktop\DSC0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44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3850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</w:t>
      </w: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</w:t>
      </w: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Подготовила и провела: 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Сундукова Н.А.</w:t>
      </w:r>
    </w:p>
    <w:p w:rsidR="00664418" w:rsidRDefault="00664418" w:rsidP="00664418">
      <w:pPr>
        <w:shd w:val="clear" w:color="auto" w:fill="FFFFFF"/>
        <w:spacing w:before="150" w:after="15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          </w:t>
      </w: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Pr="00664418" w:rsidRDefault="00664418" w:rsidP="0066441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</w:t>
      </w:r>
      <w:r w:rsidR="00D22E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Николаевск 2018</w:t>
      </w: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664418" w:rsidRDefault="00664418" w:rsidP="0066441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учить быть сдержанными и доброжелательными, уметь работать в коллективе, развитие связной речи, работать над выразительностью речи, продолжать знакомить со стихами поэтов о добре и зле.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Предварительная работа: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знакомство с произведением В. Катаева "Цветик – семицветик", пересказ, словесное рисование, рассматривание иллюстраций к произведению, заучивание стихов, поговорок о доброте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 к занятию: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Цветик – семицветик, шкатулка, письмо, картинки с животными, рисунки с хорошими и плохими поступками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занятия: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Добрый день, дорогие дети и взрослые! Сегодня я приготовила вам сюрприз! Хотите узнать какой?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Дети: Да! Конечно!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Ну, тогда смотрите! (Снимает накидку и открывает стебель с лепестками) Ну надо же! Цветок где-то потерял свои лепестки. А из какой сказки этот цветок,  вы догадались?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Дети: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ДА "Цветик – семицветик".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Стук в дверь, приносят тазик, а в нём вода, морковка, ведро и рядом лежат конверт и шкатулка.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Вот это да! Сюрпризы не закончились! Кто это может быть?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Дети: 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снеговик.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 </w:t>
      </w: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правильно, он растаял, но сделал доброе дело.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Открывает конверт и читает его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"Дорогие, ребята!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Я, Фея вежливости и доброты, хотела подарить вам волшебный цветок «Цветик-семицветик». Но злая колдунья Злость перехватила его, заколдовала и спрятала его лепестки в шкатулку. Расколдовать можно, если вы выполните семь заданий. После каждого правильно выполненного задания шкатулка -откроется и вы получите один лепесток и отгадаете волшебное слово, которое скрывает цветик – семицветик.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Игра «Замени добрыми словами»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Злой – добрый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Невежливый – вежливый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Грубый – ласковый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Отнять – отдать, подарить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Поругать – похвалить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Ленивый – трудолюбивый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Жадный – щедрый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Обидеть – защитить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Огорчить – обрадовать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Грустный – весёлый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Равнодушный – заботливый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Неряшливый – аккуратный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Сломать – починить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Порвать – заклеить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Крикливый – молчаливый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Развязный – скромный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Трусливый - храбрый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Игра «Выбери хорошие поступки»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 нам нужно выбрать хорошие поступки.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Выставляются сюжетные картинки с изображением хороших и плохих поступков. Воспитатель с детьми обсуждают картинки и выбирают те, на которых изображены хорошие поступки, аргументируя ответ.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Игра «Ласковое слово»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Сыграем в игру "Ласковое слово". Воспитатель называет слова, например: "Солнце", дети ласково "Солнышко"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Птица – птичка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дерево – деревце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сказка – сказочка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рука – ручка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 – ребёночек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ручей – ручеёк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кольцо – колечко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сердце - сердечко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 – столик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кошка – кошечка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мама – мамочка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Молодцы, вам понравились ласковые слова.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Да, ласковое, доброе слово душу согревает.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Игра «Доскажи словечко»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Для нас здесь задание "Доскажи словечко" Я начну, а вы кончайте, хором дружно отвечайте.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Растает даже ледяная глыба от слова теплого … (спасибо)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Зазеленеет старый пень, когда услышит …(добрый день)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вас ругают за шалости, вы говорите …(простите, пожалуйста)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друг попал в беду,…(помоги ему)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Решай споры словами, …(а не кулаками)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Где бы ни были , на прощание мы говорим …(до свидание)</w:t>
      </w:r>
    </w:p>
    <w:p w:rsidR="00664418" w:rsidRPr="00664418" w:rsidRDefault="00664418" w:rsidP="0066441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вежливый и развитый, говорит встречаясь …(здравствуйте)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Давайте никогда не будем забывать добрые,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 должен иметь каждый человек: и вы, и я, и ваши родители. Это доброе сердце, добрую душу, добрые слова, чтоб помогать тем, кто попал в беду. О таких людях говорят "Добрый человек".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 задание: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«Расскажите стихи, поговорки, пословицы про волшебные слова»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читают: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«Здравствуйте»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«Здравствуйте!» -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 скажешь человеку.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«Здравствуй», - улыбнется он в ответ,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наверно, не пойдёт в аптеку,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здоровым, будем много лет!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«Доброго пути»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 желают доброго пути!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Будет легче ехать и идти.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Приведёт, конечно, добрый путь,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Тоже к доброму чему-нибудь.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«Пожалуйста»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Слово «пожалуйста»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Повторяем мы поминутно.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Но, пожалуй, без «пожалуйста»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 становится неуютно.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«Будьте добрым»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Будьте добры-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я говорю по секрету.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Будьте добры-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не ждите за это конфету.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Игра «Цветик-семицветик»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Нужно загадать желание для всех людей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Лети, лети лепесток.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запад на восток,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север, через юг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Возвращайся, сделав круг.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Лишь коснешься ты земли,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по-моему вели!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Вели, чтобы все были здоровы, счастливы, весёлыми, добрыми…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 задание: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Дидактическое упражнение "помоги животным"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правильно справились с заданиями: собрали все лепестки и составили слово "Доброта"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Заключительная часть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итога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вы думаете, какой теме было посвящено занятие?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Доброта – вещь удивительная.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легче добрым или злым?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Наверно, легче злым.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добрым – значит отдавать 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 свое другим.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добрым – значит понимать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близких и чужих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радости порой не знать,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Заботясь о других.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Конечно, доброму трудней, 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все же посмотри:</w:t>
      </w:r>
    </w:p>
    <w:p w:rsidR="00664418" w:rsidRPr="00664418" w:rsidRDefault="00664418" w:rsidP="0066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много у него друзей!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злой всегда – один…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Этот волшебный цветок останется в нашей группе и первой, желание загадаю я, а вы вместе со мной произносите волшебные слова (произносят). Я хочу, чтобы дети в нашем саду «Радуга» были самыми добрыми, самыми дружными, самыми умными, самыми честными, самыми заботливыми, самыми любящими и самыми любимыми!</w:t>
      </w:r>
    </w:p>
    <w:p w:rsidR="00664418" w:rsidRPr="00664418" w:rsidRDefault="00664418" w:rsidP="0066441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70D33" w:rsidRPr="00664418" w:rsidRDefault="00670D33" w:rsidP="006644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D33" w:rsidRPr="00664418" w:rsidSect="00664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5D" w:rsidRDefault="00E2195D" w:rsidP="00065EB8">
      <w:pPr>
        <w:spacing w:after="0" w:line="240" w:lineRule="auto"/>
      </w:pPr>
      <w:r>
        <w:separator/>
      </w:r>
    </w:p>
  </w:endnote>
  <w:endnote w:type="continuationSeparator" w:id="1">
    <w:p w:rsidR="00E2195D" w:rsidRDefault="00E2195D" w:rsidP="0006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5D" w:rsidRDefault="00E2195D" w:rsidP="00065EB8">
      <w:pPr>
        <w:spacing w:after="0" w:line="240" w:lineRule="auto"/>
      </w:pPr>
      <w:r>
        <w:separator/>
      </w:r>
    </w:p>
  </w:footnote>
  <w:footnote w:type="continuationSeparator" w:id="1">
    <w:p w:rsidR="00E2195D" w:rsidRDefault="00E2195D" w:rsidP="0006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8" w:rsidRDefault="00065E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195F"/>
    <w:multiLevelType w:val="multilevel"/>
    <w:tmpl w:val="0A3A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4418"/>
    <w:rsid w:val="00065EB8"/>
    <w:rsid w:val="00545C52"/>
    <w:rsid w:val="00664418"/>
    <w:rsid w:val="00670D33"/>
    <w:rsid w:val="00C627D9"/>
    <w:rsid w:val="00D22EBA"/>
    <w:rsid w:val="00E2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52"/>
  </w:style>
  <w:style w:type="paragraph" w:styleId="1">
    <w:name w:val="heading 1"/>
    <w:basedOn w:val="a"/>
    <w:link w:val="10"/>
    <w:uiPriority w:val="9"/>
    <w:qFormat/>
    <w:rsid w:val="00664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6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EB8"/>
  </w:style>
  <w:style w:type="paragraph" w:styleId="a6">
    <w:name w:val="footer"/>
    <w:basedOn w:val="a"/>
    <w:link w:val="a7"/>
    <w:uiPriority w:val="99"/>
    <w:semiHidden/>
    <w:unhideWhenUsed/>
    <w:rsid w:val="0006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5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2018-07-27T16:24:00Z</dcterms:created>
  <dcterms:modified xsi:type="dcterms:W3CDTF">2018-07-27T16:24:00Z</dcterms:modified>
</cp:coreProperties>
</file>